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5" w:rsidRDefault="00763A5D" w:rsidP="00763A5D">
      <w:pPr>
        <w:spacing w:before="72"/>
        <w:ind w:left="874"/>
        <w:rPr>
          <w:b/>
          <w:sz w:val="20"/>
        </w:rPr>
      </w:pPr>
      <w:r>
        <w:br w:type="column"/>
      </w:r>
    </w:p>
    <w:p w:rsidR="00B53775" w:rsidRDefault="00B53775">
      <w:pPr>
        <w:rPr>
          <w:sz w:val="20"/>
        </w:rPr>
        <w:sectPr w:rsidR="00B53775">
          <w:type w:val="continuous"/>
          <w:pgSz w:w="11900" w:h="16840"/>
          <w:pgMar w:top="500" w:right="440" w:bottom="280" w:left="460" w:header="708" w:footer="708" w:gutter="0"/>
          <w:cols w:num="2" w:space="708" w:equalWidth="0">
            <w:col w:w="4166" w:space="2228"/>
            <w:col w:w="4606"/>
          </w:cols>
        </w:sectPr>
      </w:pPr>
    </w:p>
    <w:p w:rsidR="00B53775" w:rsidRDefault="00B53775">
      <w:pPr>
        <w:pStyle w:val="Tekstpodstawowy"/>
        <w:spacing w:before="1"/>
        <w:rPr>
          <w:b/>
          <w:sz w:val="14"/>
        </w:rPr>
      </w:pPr>
    </w:p>
    <w:p w:rsidR="00B53775" w:rsidRDefault="00AF3F42">
      <w:pPr>
        <w:pStyle w:val="Tekstpodstawowy"/>
        <w:spacing w:line="3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38.6pt;height:1.45pt;mso-position-horizontal-relative:char;mso-position-vertical-relative:line" coordsize="10772,29">
            <v:shape id="_x0000_s1028" style="position:absolute;top:2;width:10772;height:24" coordorigin=",2" coordsize="10772,24" o:spt="100" adj="0,,0" path="m,2r10771,m,7r10771,m,12r10771,m,17r10771,m,22r10771,m,26r10771,e" filled="f" strokeweight=".2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53775" w:rsidRDefault="00B53775">
      <w:pPr>
        <w:pStyle w:val="Tekstpodstawowy"/>
        <w:spacing w:before="7"/>
        <w:rPr>
          <w:b/>
          <w:sz w:val="6"/>
        </w:rPr>
      </w:pPr>
    </w:p>
    <w:p w:rsidR="00B53775" w:rsidRDefault="00763A5D">
      <w:pPr>
        <w:pStyle w:val="Tytu"/>
      </w:pPr>
      <w:r>
        <w:t>KOSZTORYS INWESTORSKI</w:t>
      </w:r>
    </w:p>
    <w:p w:rsidR="00763A5D" w:rsidRDefault="00763A5D" w:rsidP="00763A5D">
      <w:pPr>
        <w:pStyle w:val="Tekstpodstawowy"/>
        <w:tabs>
          <w:tab w:val="left" w:pos="2266"/>
          <w:tab w:val="left" w:pos="2635"/>
        </w:tabs>
        <w:ind w:left="2260" w:right="1879" w:hanging="2130"/>
      </w:pPr>
      <w:r>
        <w:t>NAZWA</w:t>
      </w:r>
      <w:r>
        <w:rPr>
          <w:spacing w:val="9"/>
        </w:rPr>
        <w:t xml:space="preserve"> </w:t>
      </w:r>
      <w:r>
        <w:t>INWESTYCJI</w:t>
      </w:r>
      <w:r>
        <w:tab/>
        <w:t xml:space="preserve">:       REMONT </w:t>
      </w:r>
      <w:r>
        <w:rPr>
          <w:spacing w:val="5"/>
        </w:rPr>
        <w:t xml:space="preserve">WC </w:t>
      </w:r>
      <w:r>
        <w:t xml:space="preserve">DLA DZIECI ZE SPECJALNYMI POTRZEBAMI EDUKACYJNYMI W    SZKOLE PODST. NR 1 </w:t>
      </w:r>
    </w:p>
    <w:p w:rsidR="00B53775" w:rsidRDefault="00763A5D" w:rsidP="00763A5D">
      <w:pPr>
        <w:pStyle w:val="Tekstpodstawowy"/>
        <w:tabs>
          <w:tab w:val="left" w:pos="2266"/>
          <w:tab w:val="left" w:pos="2635"/>
        </w:tabs>
        <w:ind w:left="130" w:right="1879"/>
      </w:pPr>
      <w:r>
        <w:t>ADRES</w:t>
      </w:r>
      <w:r>
        <w:rPr>
          <w:spacing w:val="4"/>
        </w:rPr>
        <w:t xml:space="preserve"> </w:t>
      </w:r>
      <w:r>
        <w:t>INWESTYCJI</w:t>
      </w:r>
      <w:r>
        <w:tab/>
        <w:t>:</w:t>
      </w:r>
      <w:r>
        <w:tab/>
        <w:t>ŻARY UL. SZYMANOWSKIEGO</w:t>
      </w:r>
      <w:r>
        <w:rPr>
          <w:spacing w:val="10"/>
        </w:rPr>
        <w:t xml:space="preserve"> </w:t>
      </w:r>
      <w:r>
        <w:t>8</w:t>
      </w:r>
    </w:p>
    <w:p w:rsidR="00B53775" w:rsidRDefault="00763A5D" w:rsidP="00763A5D">
      <w:pPr>
        <w:pStyle w:val="Tekstpodstawowy"/>
        <w:tabs>
          <w:tab w:val="left" w:pos="2266"/>
          <w:tab w:val="left" w:pos="2635"/>
        </w:tabs>
        <w:ind w:left="130" w:right="5614"/>
      </w:pPr>
      <w:r>
        <w:t>INWESTOR</w:t>
      </w:r>
      <w:r>
        <w:tab/>
        <w:t>:</w:t>
      </w:r>
      <w:r>
        <w:tab/>
        <w:t>SZKOŁA PODSTAWOWA NR 1 ADRES</w:t>
      </w:r>
      <w:r>
        <w:rPr>
          <w:spacing w:val="6"/>
        </w:rPr>
        <w:t xml:space="preserve"> </w:t>
      </w:r>
      <w:r>
        <w:t>INWESTORA</w:t>
      </w:r>
      <w:r>
        <w:tab/>
        <w:t>:</w:t>
      </w:r>
      <w:r>
        <w:tab/>
        <w:t>ŻARY UL.SZYMANOWSKIEGO 8 BRANŻA</w:t>
      </w:r>
      <w:r>
        <w:tab/>
        <w:t>:</w:t>
      </w:r>
      <w:r>
        <w:tab/>
      </w:r>
    </w:p>
    <w:p w:rsidR="00763A5D" w:rsidRDefault="00763A5D" w:rsidP="00763A5D">
      <w:pPr>
        <w:pStyle w:val="Tekstpodstawowy"/>
        <w:tabs>
          <w:tab w:val="left" w:pos="2659"/>
          <w:tab w:val="left" w:pos="3029"/>
        </w:tabs>
        <w:ind w:left="130" w:right="5981"/>
      </w:pPr>
      <w:r>
        <w:t>SPORZĄDZIŁ</w:t>
      </w:r>
      <w:r>
        <w:rPr>
          <w:spacing w:val="2"/>
        </w:rPr>
        <w:t xml:space="preserve"> </w:t>
      </w:r>
      <w:r>
        <w:t xml:space="preserve">KALKULACJE  </w:t>
      </w:r>
      <w:r>
        <w:rPr>
          <w:spacing w:val="36"/>
        </w:rPr>
        <w:t xml:space="preserve"> </w:t>
      </w:r>
      <w:r>
        <w:t>:</w:t>
      </w:r>
      <w:r>
        <w:tab/>
      </w:r>
    </w:p>
    <w:p w:rsidR="00B53775" w:rsidRDefault="00763A5D" w:rsidP="00763A5D">
      <w:pPr>
        <w:pStyle w:val="Tekstpodstawowy"/>
        <w:tabs>
          <w:tab w:val="left" w:pos="2659"/>
          <w:tab w:val="left" w:pos="3029"/>
        </w:tabs>
        <w:ind w:left="130" w:right="5981"/>
      </w:pPr>
      <w:r>
        <w:t>DATA</w:t>
      </w:r>
      <w:r>
        <w:rPr>
          <w:spacing w:val="7"/>
        </w:rPr>
        <w:t xml:space="preserve"> </w:t>
      </w:r>
      <w:r>
        <w:t>OPRACOWANIA</w:t>
      </w:r>
      <w:r>
        <w:tab/>
        <w:t>:</w:t>
      </w:r>
      <w:r>
        <w:tab/>
      </w:r>
    </w:p>
    <w:p w:rsidR="00763A5D" w:rsidRDefault="00AF3F42">
      <w:pPr>
        <w:pStyle w:val="Tekstpodstawowy"/>
        <w:tabs>
          <w:tab w:val="left" w:pos="2232"/>
          <w:tab w:val="left" w:pos="2602"/>
          <w:tab w:val="left" w:pos="4243"/>
          <w:tab w:val="left" w:pos="4541"/>
        </w:tabs>
        <w:spacing w:before="11" w:line="540" w:lineRule="atLeast"/>
        <w:ind w:left="130" w:right="2023"/>
      </w:pPr>
      <w:r>
        <w:pict>
          <v:shape id="_x0000_s1026" style="position:absolute;left:0;text-align:left;margin-left:28.3pt;margin-top:8.35pt;width:538.6pt;height:.25pt;z-index:-17941504;mso-position-horizontal-relative:page" coordorigin="566,167" coordsize="10772,5" o:spt="100" adj="0,,0" path="m566,167r10772,m566,172r10772,e" filled="f" strokeweight=".24pt">
            <v:stroke joinstyle="round"/>
            <v:formulas/>
            <v:path arrowok="t" o:connecttype="segments"/>
            <w10:wrap anchorx="page"/>
          </v:shape>
        </w:pict>
      </w:r>
      <w:r w:rsidR="00763A5D">
        <w:t>Poziom</w:t>
      </w:r>
      <w:r w:rsidR="00763A5D">
        <w:rPr>
          <w:spacing w:val="8"/>
        </w:rPr>
        <w:t xml:space="preserve"> </w:t>
      </w:r>
      <w:r w:rsidR="00763A5D">
        <w:t>cen</w:t>
      </w:r>
      <w:r w:rsidR="00763A5D">
        <w:tab/>
        <w:t>:</w:t>
      </w:r>
      <w:r w:rsidR="00763A5D">
        <w:tab/>
      </w:r>
    </w:p>
    <w:p w:rsidR="00B53775" w:rsidRDefault="00763A5D">
      <w:pPr>
        <w:pStyle w:val="Tekstpodstawowy"/>
        <w:tabs>
          <w:tab w:val="left" w:pos="2232"/>
          <w:tab w:val="left" w:pos="2602"/>
          <w:tab w:val="left" w:pos="4243"/>
          <w:tab w:val="left" w:pos="4541"/>
        </w:tabs>
        <w:spacing w:before="11" w:line="540" w:lineRule="atLeast"/>
        <w:ind w:left="130" w:right="2023"/>
      </w:pPr>
      <w:r>
        <w:t xml:space="preserve">Wartość kosztorysowa robót </w:t>
      </w:r>
      <w:r>
        <w:rPr>
          <w:spacing w:val="-3"/>
        </w:rPr>
        <w:t xml:space="preserve">bez </w:t>
      </w:r>
      <w:r>
        <w:t>podatku</w:t>
      </w:r>
      <w:r>
        <w:rPr>
          <w:spacing w:val="33"/>
        </w:rPr>
        <w:t xml:space="preserve"> </w:t>
      </w:r>
      <w:r>
        <w:t xml:space="preserve">VAT   </w:t>
      </w:r>
      <w:r>
        <w:rPr>
          <w:spacing w:val="1"/>
        </w:rPr>
        <w:t xml:space="preserve"> </w:t>
      </w:r>
      <w:r>
        <w:t>:</w:t>
      </w:r>
      <w:r>
        <w:tab/>
      </w:r>
      <w:r>
        <w:tab/>
      </w:r>
    </w:p>
    <w:p w:rsidR="00B53775" w:rsidRDefault="00763A5D">
      <w:pPr>
        <w:pStyle w:val="Tekstpodstawowy"/>
        <w:tabs>
          <w:tab w:val="left" w:pos="4061"/>
          <w:tab w:val="left" w:pos="4642"/>
        </w:tabs>
        <w:spacing w:before="2" w:line="207" w:lineRule="exact"/>
        <w:ind w:left="130"/>
      </w:pPr>
      <w:r>
        <w:t>Podatek</w:t>
      </w:r>
      <w:r>
        <w:rPr>
          <w:spacing w:val="2"/>
        </w:rPr>
        <w:t xml:space="preserve"> </w:t>
      </w:r>
      <w:r>
        <w:t>VAT</w:t>
      </w:r>
      <w:r>
        <w:tab/>
        <w:t>:</w:t>
      </w:r>
      <w:r>
        <w:tab/>
      </w:r>
    </w:p>
    <w:p w:rsidR="00B53775" w:rsidRDefault="00763A5D">
      <w:pPr>
        <w:pStyle w:val="Tekstpodstawowy"/>
        <w:tabs>
          <w:tab w:val="left" w:pos="4061"/>
          <w:tab w:val="left" w:pos="4541"/>
        </w:tabs>
        <w:spacing w:line="207" w:lineRule="exact"/>
        <w:ind w:left="130"/>
      </w:pPr>
      <w:r>
        <w:t>Ogółem wartość</w:t>
      </w:r>
      <w:r>
        <w:rPr>
          <w:spacing w:val="17"/>
        </w:rPr>
        <w:t xml:space="preserve"> </w:t>
      </w:r>
      <w:r>
        <w:t>kosztorysowa</w:t>
      </w:r>
      <w:r>
        <w:rPr>
          <w:spacing w:val="5"/>
        </w:rPr>
        <w:t xml:space="preserve"> </w:t>
      </w:r>
      <w:r>
        <w:t>robót</w:t>
      </w:r>
      <w:r>
        <w:tab/>
        <w:t>:</w:t>
      </w:r>
      <w:r>
        <w:tab/>
      </w:r>
    </w:p>
    <w:p w:rsidR="00B53775" w:rsidRDefault="00B53775">
      <w:pPr>
        <w:pStyle w:val="Tekstpodstawowy"/>
        <w:spacing w:before="9"/>
        <w:rPr>
          <w:sz w:val="20"/>
        </w:rPr>
      </w:pPr>
    </w:p>
    <w:p w:rsidR="00B53775" w:rsidRDefault="00763A5D">
      <w:pPr>
        <w:pStyle w:val="Heading2"/>
        <w:tabs>
          <w:tab w:val="left" w:pos="1080"/>
        </w:tabs>
        <w:spacing w:before="0"/>
      </w:pPr>
      <w:r>
        <w:t>Słownie:</w:t>
      </w:r>
      <w:r>
        <w:tab/>
      </w: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spacing w:before="1"/>
        <w:rPr>
          <w:b/>
          <w:sz w:val="23"/>
        </w:rPr>
      </w:pPr>
    </w:p>
    <w:p w:rsidR="00B53775" w:rsidRDefault="00763A5D">
      <w:pPr>
        <w:pStyle w:val="Tekstpodstawowy"/>
        <w:tabs>
          <w:tab w:val="left" w:pos="6591"/>
        </w:tabs>
        <w:ind w:left="130"/>
      </w:pPr>
      <w:r>
        <w:t>WYKONAWCA</w:t>
      </w:r>
      <w:r>
        <w:rPr>
          <w:spacing w:val="9"/>
        </w:rPr>
        <w:t xml:space="preserve"> </w:t>
      </w:r>
      <w:r>
        <w:t>:</w:t>
      </w:r>
      <w:r>
        <w:tab/>
        <w:t>INWESTOR</w:t>
      </w:r>
      <w:r>
        <w:rPr>
          <w:spacing w:val="1"/>
        </w:rPr>
        <w:t xml:space="preserve"> </w:t>
      </w:r>
      <w:r>
        <w:t>:</w:t>
      </w: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5"/>
        <w:rPr>
          <w:sz w:val="25"/>
        </w:rPr>
      </w:pPr>
    </w:p>
    <w:p w:rsidR="00B53775" w:rsidRDefault="00B53775">
      <w:pPr>
        <w:rPr>
          <w:sz w:val="25"/>
        </w:rPr>
        <w:sectPr w:rsidR="00B53775">
          <w:type w:val="continuous"/>
          <w:pgSz w:w="11900" w:h="16840"/>
          <w:pgMar w:top="500" w:right="440" w:bottom="280" w:left="460" w:header="708" w:footer="708" w:gutter="0"/>
          <w:cols w:space="708"/>
        </w:sectPr>
      </w:pPr>
    </w:p>
    <w:p w:rsidR="00B53775" w:rsidRDefault="00763A5D">
      <w:pPr>
        <w:pStyle w:val="Tekstpodstawowy"/>
        <w:spacing w:before="97"/>
        <w:ind w:left="130"/>
      </w:pPr>
      <w:r>
        <w:lastRenderedPageBreak/>
        <w:t xml:space="preserve">Data opracowania </w:t>
      </w:r>
      <w:r>
        <w:br w:type="column"/>
      </w:r>
      <w:r>
        <w:lastRenderedPageBreak/>
        <w:t>Data zatwierdzenia</w:t>
      </w:r>
    </w:p>
    <w:p w:rsidR="00B53775" w:rsidRDefault="00B53775">
      <w:pPr>
        <w:sectPr w:rsidR="00B53775">
          <w:type w:val="continuous"/>
          <w:pgSz w:w="11900" w:h="16840"/>
          <w:pgMar w:top="500" w:right="440" w:bottom="280" w:left="460" w:header="708" w:footer="708" w:gutter="0"/>
          <w:cols w:num="2" w:space="708" w:equalWidth="0">
            <w:col w:w="1640" w:space="4820"/>
            <w:col w:w="4540"/>
          </w:cols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8"/>
        <w:rPr>
          <w:sz w:val="25"/>
        </w:rPr>
      </w:pPr>
    </w:p>
    <w:p w:rsidR="00B53775" w:rsidRDefault="00B53775">
      <w:pPr>
        <w:jc w:val="center"/>
        <w:rPr>
          <w:sz w:val="16"/>
        </w:rPr>
        <w:sectPr w:rsidR="00B53775">
          <w:type w:val="continuous"/>
          <w:pgSz w:w="11900" w:h="16840"/>
          <w:pgMar w:top="500" w:right="440" w:bottom="280" w:left="460" w:header="708" w:footer="708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"/>
        <w:gridCol w:w="2429"/>
        <w:gridCol w:w="1162"/>
        <w:gridCol w:w="1167"/>
        <w:gridCol w:w="1162"/>
        <w:gridCol w:w="1061"/>
        <w:gridCol w:w="1061"/>
        <w:gridCol w:w="1167"/>
        <w:gridCol w:w="1057"/>
      </w:tblGrid>
      <w:tr w:rsidR="00B53775">
        <w:trPr>
          <w:trHeight w:val="467"/>
        </w:trPr>
        <w:tc>
          <w:tcPr>
            <w:tcW w:w="497" w:type="dxa"/>
            <w:tcBorders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916" w:right="9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Robocizna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Materiały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Sprzęt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393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Kp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Z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2" w:line="210" w:lineRule="atLeast"/>
              <w:ind w:left="480" w:right="71" w:hanging="380"/>
              <w:rPr>
                <w:b/>
                <w:sz w:val="18"/>
              </w:rPr>
            </w:pPr>
            <w:r>
              <w:rPr>
                <w:b/>
                <w:sz w:val="18"/>
              </w:rPr>
              <w:t>Uproszczo- ne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B53775">
        <w:trPr>
          <w:trHeight w:val="212"/>
        </w:trPr>
        <w:tc>
          <w:tcPr>
            <w:tcW w:w="49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185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Roboty budowlane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4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8" w:line="185" w:lineRule="exact"/>
              <w:ind w:right="14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Instalacje wod. kan. i c.o.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7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3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Instalacja elektryczna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RAZEM netto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6"/>
              <w:jc w:val="right"/>
              <w:rPr>
                <w:b/>
                <w:sz w:val="1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VAT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3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97" w:type="dxa"/>
            <w:tcBorders>
              <w:top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Razem brutto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4" w:lineRule="exact"/>
              <w:ind w:right="14"/>
              <w:jc w:val="right"/>
              <w:rPr>
                <w:b/>
                <w:sz w:val="18"/>
              </w:rPr>
            </w:pPr>
          </w:p>
        </w:tc>
      </w:tr>
    </w:tbl>
    <w:p w:rsidR="00B53775" w:rsidRDefault="00B53775">
      <w:pPr>
        <w:pStyle w:val="Tekstpodstawowy"/>
        <w:spacing w:before="4"/>
        <w:rPr>
          <w:sz w:val="11"/>
        </w:rPr>
      </w:pPr>
    </w:p>
    <w:p w:rsidR="00B53775" w:rsidRDefault="00763A5D">
      <w:pPr>
        <w:pStyle w:val="Heading2"/>
      </w:pPr>
      <w:r>
        <w:t xml:space="preserve">Słownie: </w:t>
      </w: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spacing w:before="9"/>
        <w:rPr>
          <w:b/>
          <w:sz w:val="19"/>
        </w:rPr>
      </w:pPr>
    </w:p>
    <w:p w:rsidR="00B53775" w:rsidRDefault="00763A5D">
      <w:pPr>
        <w:ind w:left="3575" w:right="3588"/>
        <w:jc w:val="center"/>
        <w:rPr>
          <w:sz w:val="16"/>
        </w:rPr>
      </w:pPr>
      <w:r>
        <w:rPr>
          <w:sz w:val="16"/>
        </w:rPr>
        <w:t>- 2 -</w:t>
      </w:r>
    </w:p>
    <w:p w:rsidR="00B53775" w:rsidRDefault="00B53775">
      <w:pPr>
        <w:jc w:val="center"/>
        <w:rPr>
          <w:sz w:val="16"/>
        </w:rPr>
        <w:sectPr w:rsidR="00B53775">
          <w:headerReference w:type="default" r:id="rId6"/>
          <w:footerReference w:type="default" r:id="rId7"/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"/>
        <w:gridCol w:w="1378"/>
        <w:gridCol w:w="4527"/>
        <w:gridCol w:w="1177"/>
        <w:gridCol w:w="1091"/>
        <w:gridCol w:w="1072"/>
        <w:gridCol w:w="1089"/>
      </w:tblGrid>
      <w:tr w:rsidR="00B53775">
        <w:trPr>
          <w:trHeight w:val="467"/>
        </w:trPr>
        <w:tc>
          <w:tcPr>
            <w:tcW w:w="425" w:type="dxa"/>
            <w:tcBorders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452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044" w:right="20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2" w:line="210" w:lineRule="atLeast"/>
              <w:ind w:left="241" w:right="220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Jedn. przedm.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B53775">
        <w:trPr>
          <w:trHeight w:val="212"/>
        </w:trPr>
        <w:tc>
          <w:tcPr>
            <w:tcW w:w="10759" w:type="dxa"/>
            <w:gridSpan w:val="7"/>
            <w:tcBorders>
              <w:top w:val="single" w:sz="12" w:space="0" w:color="000000"/>
              <w:bottom w:val="single" w:sz="2" w:space="0" w:color="000000"/>
            </w:tcBorders>
          </w:tcPr>
          <w:p w:rsidR="00B53775" w:rsidRDefault="00763A5D" w:rsidP="00D27ECB">
            <w:pPr>
              <w:pStyle w:val="TableParagraph"/>
              <w:spacing w:before="8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Remont wc. w SP-1 ul.Szymanowskiego Żary</w:t>
            </w:r>
          </w:p>
        </w:tc>
      </w:tr>
      <w:tr w:rsidR="00B53775">
        <w:trPr>
          <w:trHeight w:val="215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Roboty budowlane</w:t>
            </w: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0811-07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Rozebranie posadzki z płytek na zapr.cem.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0819-15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Rozebranie wykładziny ściennej z płytek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1202-09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Zeskrobanie i zmycie starej farby w pomieszczeniach o pow.podłogi ponad 5 m2 (ściany i sufity)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9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:rsidR="00B53775" w:rsidRDefault="00763A5D">
            <w:pPr>
              <w:pStyle w:val="TableParagraph"/>
              <w:spacing w:line="207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1204-08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Przygotowanie powierzchni pod malowanie farbami emulsyjnymi starych tynków z poszpachlow.nierów- ności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27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1204-01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Dwukrotne malowanie farbami emulsyjnymi starych tynków wewnętrznych sufitów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6" w:lineRule="exact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1204-02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Dwukrotne malowanie farbami emulsyjnymi starych tynków wewnętrznych ścian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0348-04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Rozebranie ścianki z cegieł o grub. 1/4 ceg. na zapra- wie cementowej - rozebranie ścianek kabin WC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9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:rsidR="00B53775" w:rsidRDefault="00763A5D">
            <w:pPr>
              <w:pStyle w:val="TableParagraph"/>
              <w:spacing w:line="207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0329-05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Wykucie otworów w ścianach z cegieł o grub. ponad 1/ 2ceg. na zaprawie cementowej dla otworów drzwio- wych i okiennych (powiększenie otworów drzwiowych)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27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:rsidR="00B53775" w:rsidRDefault="00763A5D">
            <w:pPr>
              <w:pStyle w:val="TableParagraph"/>
              <w:spacing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0354-07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 w:rsidP="00763A5D">
            <w:pPr>
              <w:pStyle w:val="TableParagraph"/>
              <w:spacing w:before="1" w:line="206" w:lineRule="exact"/>
              <w:ind w:left="40" w:right="301"/>
              <w:rPr>
                <w:sz w:val="18"/>
              </w:rPr>
            </w:pPr>
            <w:r>
              <w:rPr>
                <w:sz w:val="18"/>
              </w:rPr>
              <w:t>Wykucie z muru ościeżnic stalowych o pow.do 2 m2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0320-02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Obsadzenie ościeżnic stalowych o pow.otworu do 2.0 m2 w ścianach z cegieł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9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1017-02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217"/>
              <w:jc w:val="both"/>
              <w:rPr>
                <w:sz w:val="18"/>
              </w:rPr>
            </w:pPr>
            <w:r>
              <w:rPr>
                <w:sz w:val="18"/>
              </w:rPr>
              <w:t>Skrzydła drzwiowe płytowe wewnętrzne jednodzielne pełne o pow. ponad 1.6 m2 fabrycznie wykończone z nawiewem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27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0701-03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Odbicie tynków wewn.z zaprawy cementowej na ścia- nach,filarach,pilastrach o pow.odbicia do 5 m2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6" w:lineRule="exact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0803-02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Tynki wewn.zwykłe kat.II wykon.ręcznie na ścianach i słupach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10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249" w:lineRule="auto"/>
              <w:ind w:left="40"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KNR AT-43 0104-11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Okładziny ścienne z płyt gipsowo-kartonowych RIGIPS 4PRO mocowane na pojedynczej metalowej, wolnosto- jącej konstrukcji o grubości 75 mm z pokryciem jed- nostronnym dwuwarstwowym (system 3.22.00) - zabu- dowa elementów montażowych i instalacji wod-kan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5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NNRNKB 202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0837-04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(z.IV) Licowanie ścian o pow.do 5 m2 płytkami glazu- rowanymi o wym. 20x25 cm na zaprawie klejowej "AT- LAS"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5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5" w:lineRule="exact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4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NNRNKB 202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1130-02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(z.VII) Warstwy wyrównujące i wygładzające z zaprawy samopoziomującej gr. 5 mm wykonywane w pomiesz- czeniach o pow. ponad 8 m2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6" w:lineRule="exact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4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7" w:line="249" w:lineRule="auto"/>
              <w:ind w:left="40"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KNR AT-40 0413-03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Izolacje na powierzchni poziomej z polimerowej masy uszczelniającej (folii w płynie) wykonywane ręcznie - nałożenie dwóch warstw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6" w:lineRule="exact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27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1118-08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Posadzki płytkowe z kamieni sztucznych; płytki 30x30 cm układane na klej metodą zwykłą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6" w:lineRule="exact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1118-01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Posadzki płytkowe z kamieni sztucznych układane na klej - przygotowanie podłoża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1120-05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Cokoliki płytkowe z kamieni sztucznych z płytek 30x30</w:t>
            </w:r>
          </w:p>
          <w:p w:rsidR="00B53775" w:rsidRDefault="00763A5D">
            <w:pPr>
              <w:pStyle w:val="TableParagraph"/>
              <w:spacing w:before="4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- cokolik 15 cm układane na klej z przecinaniem płytek metodą zwykłą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3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6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Kalk. własna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Wykonanie kabin toaletowych </w:t>
            </w:r>
            <w:r w:rsidR="00485518">
              <w:rPr>
                <w:sz w:val="18"/>
              </w:rPr>
              <w:t>3szt.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161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26"/>
        </w:trPr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0108-11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Wywiezienie gruzu spryzmowanego samochodami sa- mowyładowczymi na odl.do 1 km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5" w:lineRule="exact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2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0108-12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Wywiezienie gruzu spryzmowanego samochodami sa- mowyładowczymi - za każdy nast. 1 km</w:t>
            </w: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8"/>
              </w:rPr>
            </w:pPr>
            <w:r>
              <w:rPr>
                <w:sz w:val="18"/>
              </w:rPr>
              <w:t>Krotność = 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39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9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Razem dział: Roboty budowlane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Instalacje wod. kan. i c.o.</w:t>
            </w: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0114-01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301"/>
              <w:rPr>
                <w:sz w:val="18"/>
              </w:rPr>
            </w:pPr>
            <w:r>
              <w:rPr>
                <w:sz w:val="18"/>
              </w:rPr>
              <w:t>Demontaż rurociągu stalowego ocynkowanego o śr. 15-20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</w:tbl>
    <w:p w:rsidR="00B53775" w:rsidRDefault="00B53775">
      <w:pPr>
        <w:pStyle w:val="Tekstpodstawowy"/>
        <w:rPr>
          <w:sz w:val="17"/>
        </w:rPr>
      </w:pPr>
    </w:p>
    <w:p w:rsidR="00B53775" w:rsidRDefault="00763A5D">
      <w:pPr>
        <w:spacing w:before="93"/>
        <w:ind w:left="3575" w:right="3588"/>
        <w:jc w:val="center"/>
        <w:rPr>
          <w:sz w:val="16"/>
        </w:rPr>
      </w:pPr>
      <w:r>
        <w:rPr>
          <w:sz w:val="16"/>
        </w:rPr>
        <w:t>- 3 -</w:t>
      </w:r>
    </w:p>
    <w:p w:rsidR="00B53775" w:rsidRDefault="00B53775">
      <w:pPr>
        <w:jc w:val="center"/>
        <w:rPr>
          <w:sz w:val="16"/>
        </w:rPr>
        <w:sectPr w:rsidR="00B53775">
          <w:headerReference w:type="default" r:id="rId8"/>
          <w:footerReference w:type="default" r:id="rId9"/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"/>
        <w:gridCol w:w="1378"/>
        <w:gridCol w:w="4527"/>
        <w:gridCol w:w="1177"/>
        <w:gridCol w:w="1091"/>
        <w:gridCol w:w="1072"/>
        <w:gridCol w:w="1089"/>
      </w:tblGrid>
      <w:tr w:rsidR="00B53775">
        <w:trPr>
          <w:trHeight w:val="469"/>
        </w:trPr>
        <w:tc>
          <w:tcPr>
            <w:tcW w:w="425" w:type="dxa"/>
            <w:tcBorders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378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452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044" w:right="20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17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2" w:line="210" w:lineRule="atLeast"/>
              <w:ind w:left="241" w:right="220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Jedn. przedm.</w:t>
            </w:r>
          </w:p>
        </w:tc>
        <w:tc>
          <w:tcPr>
            <w:tcW w:w="1091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  <w:tc>
          <w:tcPr>
            <w:tcW w:w="1072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</w:tc>
        <w:tc>
          <w:tcPr>
            <w:tcW w:w="1089" w:type="dxa"/>
            <w:tcBorders>
              <w:lef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B53775">
        <w:trPr>
          <w:trHeight w:val="431"/>
        </w:trPr>
        <w:tc>
          <w:tcPr>
            <w:tcW w:w="425" w:type="dxa"/>
            <w:tcBorders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0230-04</w:t>
            </w:r>
          </w:p>
        </w:tc>
        <w:tc>
          <w:tcPr>
            <w:tcW w:w="45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234"/>
              <w:rPr>
                <w:sz w:val="18"/>
              </w:rPr>
            </w:pPr>
            <w:r>
              <w:rPr>
                <w:sz w:val="18"/>
              </w:rPr>
              <w:t>Demontaż rurociągu żeliwnego kanalizacyjnego o śr. 50-100 mm - na ścianach budynku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0132-01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Demontaż baterii umywalkowej i zmywakowej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0133-01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Demontaż zaworu przelotowego o śr. 15-20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0233-03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27"/>
              <w:rPr>
                <w:sz w:val="18"/>
              </w:rPr>
            </w:pPr>
            <w:r>
              <w:rPr>
                <w:sz w:val="18"/>
              </w:rPr>
              <w:t>Demontaż podejścia odpływowego z rur żeliwnych o śr. 50-80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0233-04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Demontaż podejścia odpływowego z rur żeliwnych o śr. 100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0235-06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Demontaż umywalki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0235-08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Demontaż ustępu z miską fajansową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0205-04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Montaż rurociągów z PCW o śr. 110 mm na ścianach z łączeniem metodą wciskową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0205-02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Montaż rurociągów z PCW o śr. 50 mm na ścianach z łączeniem metodą wciskową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0208-03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Dodatek za wykonanie podejść odpływowych z rur i kształtek z nieplastyfikowanego PCW o śr. 50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0208-05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Dodatek za wykonanie podejść odpływowych z rur i kształtek z nieplastyfikowanego PCW o śr. 110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0216-07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69"/>
              <w:rPr>
                <w:sz w:val="18"/>
              </w:rPr>
            </w:pPr>
            <w:r>
              <w:rPr>
                <w:sz w:val="18"/>
              </w:rPr>
              <w:t>Wymiana wpustu ściekowego żeliwnego podłogowego o śr. 50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210" w:lineRule="atLeast"/>
              <w:ind w:left="40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KNR 2-15/GE- BERIT 0102-01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27"/>
              <w:rPr>
                <w:sz w:val="18"/>
              </w:rPr>
            </w:pPr>
            <w:r>
              <w:rPr>
                <w:sz w:val="18"/>
              </w:rPr>
              <w:t>Elementy montażowe Geberit Unifix do miski ustępo- wej montowane przy ścianie masywnej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210" w:lineRule="atLeast"/>
              <w:ind w:left="40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KNR 2-15/GE- BERIT 0102-03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Elementy montażowe Geberit Unifix do umywalki mon- towane przy ścianie masywnej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210" w:lineRule="atLeast"/>
              <w:ind w:left="40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KNR 2-15/GE- BERIT 0104-01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301"/>
              <w:rPr>
                <w:sz w:val="18"/>
              </w:rPr>
            </w:pPr>
            <w:r>
              <w:rPr>
                <w:sz w:val="18"/>
              </w:rPr>
              <w:t>Urządzenia sanitarne na elemencie montażowym - ustęp dla niepełnosprawnych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210" w:lineRule="atLeast"/>
              <w:ind w:left="40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KNR 2-15/GE- BERIT 0104-03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Urządzenia sanitarne na elemencie montażowym - umywalka dla niepełnosprawnych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8" w:line="210" w:lineRule="atLeast"/>
              <w:ind w:left="40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KNR 2-15/GE- BERIT 0105-02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Przyciski do spłuczek podtynkowych publicznych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0112-01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Zawory przelotowe kulowe o śr.nom. 15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0114-01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Zawory czerpalne o śr.nom. 15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0115-01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301"/>
              <w:rPr>
                <w:sz w:val="18"/>
              </w:rPr>
            </w:pPr>
            <w:r>
              <w:rPr>
                <w:sz w:val="18"/>
              </w:rPr>
              <w:t>Baterie umywalkowe lub zmywakowe ścienne o śr. nom. 15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0-13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0132-01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Rurociągi o śr. 20 mm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0520-02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 w:right="439"/>
              <w:rPr>
                <w:sz w:val="18"/>
              </w:rPr>
            </w:pPr>
            <w:r>
              <w:rPr>
                <w:sz w:val="18"/>
              </w:rPr>
              <w:t>Demontaż grzejnika żeliwnego członowego o pow. ogrzew.do 5.0 m2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KNR-W 2-15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0414-03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Grzejniki żeliwne członowe - wielkość "1", do 15 ele- mentów ponowny montaż grzejników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9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Razem dział: Instalacje wod. kan. i c.o.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15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Instalacja elektryczna</w:t>
            </w: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4-03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0307-01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Wymiana wyłącznika lub przycisku 1-bieg. podtynko- wego w puszce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B53775" w:rsidRDefault="00763A5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 4-03</w:t>
            </w:r>
          </w:p>
          <w:p w:rsidR="00B53775" w:rsidRDefault="00763A5D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0606-05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5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Wymiana opraw swietlówkowych z blachy stalowej z kloszem z tworzyw szt.lub rastrem metalowym względ- nie z tworzyw szt. 2x40 W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315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KNR-W 4-03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1202-02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Sprawdzenie i pomiar kompletnego 2,3-fazowego ob- wodu elektrycznego niskiego napięcia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line="204" w:lineRule="exact"/>
              <w:ind w:left="39"/>
              <w:rPr>
                <w:sz w:val="18"/>
              </w:rPr>
            </w:pPr>
            <w:r>
              <w:rPr>
                <w:sz w:val="18"/>
              </w:rPr>
              <w:t>pomiar.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KNR-W 4-03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1205-05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Pierwszy pomiar skutecznosci zerowania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pomiar.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416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4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52</w:t>
            </w:r>
          </w:p>
          <w:p w:rsidR="00B53775" w:rsidRDefault="00763A5D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KNR-W 4-03</w:t>
            </w:r>
          </w:p>
          <w:p w:rsidR="00B53775" w:rsidRDefault="00763A5D">
            <w:pPr>
              <w:pStyle w:val="TableParagraph"/>
              <w:spacing w:before="9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1205-06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Następny pomiar skutecznosci zerowania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pomiar.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"/>
              <w:ind w:left="517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9670" w:type="dxa"/>
            <w:gridSpan w:val="6"/>
            <w:tcBorders>
              <w:top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Razem dział: Instalacja elektryczna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4" w:lineRule="exact"/>
              <w:ind w:right="15"/>
              <w:jc w:val="right"/>
              <w:rPr>
                <w:b/>
                <w:sz w:val="18"/>
              </w:rPr>
            </w:pPr>
          </w:p>
        </w:tc>
      </w:tr>
    </w:tbl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1"/>
        <w:rPr>
          <w:sz w:val="23"/>
        </w:rPr>
      </w:pPr>
    </w:p>
    <w:p w:rsidR="00B53775" w:rsidRDefault="00763A5D">
      <w:pPr>
        <w:ind w:left="3575" w:right="3588"/>
        <w:jc w:val="center"/>
        <w:rPr>
          <w:sz w:val="16"/>
        </w:rPr>
      </w:pPr>
      <w:r>
        <w:rPr>
          <w:sz w:val="16"/>
        </w:rPr>
        <w:t>- 4 -</w:t>
      </w:r>
    </w:p>
    <w:p w:rsidR="00B53775" w:rsidRDefault="00B53775">
      <w:pPr>
        <w:jc w:val="center"/>
        <w:rPr>
          <w:sz w:val="16"/>
        </w:rPr>
        <w:sectPr w:rsidR="00B53775"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"/>
        <w:gridCol w:w="1378"/>
        <w:gridCol w:w="4527"/>
        <w:gridCol w:w="1177"/>
        <w:gridCol w:w="1091"/>
        <w:gridCol w:w="1072"/>
        <w:gridCol w:w="1089"/>
      </w:tblGrid>
      <w:tr w:rsidR="00B53775">
        <w:trPr>
          <w:trHeight w:val="469"/>
        </w:trPr>
        <w:tc>
          <w:tcPr>
            <w:tcW w:w="425" w:type="dxa"/>
            <w:tcBorders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378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452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044" w:right="20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17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2" w:line="210" w:lineRule="atLeast"/>
              <w:ind w:left="241" w:right="220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Jedn. przedm.</w:t>
            </w:r>
          </w:p>
        </w:tc>
        <w:tc>
          <w:tcPr>
            <w:tcW w:w="1091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  <w:tc>
          <w:tcPr>
            <w:tcW w:w="1072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</w:tc>
        <w:tc>
          <w:tcPr>
            <w:tcW w:w="1089" w:type="dxa"/>
            <w:tcBorders>
              <w:lef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B53775">
        <w:trPr>
          <w:trHeight w:val="666"/>
        </w:trPr>
        <w:tc>
          <w:tcPr>
            <w:tcW w:w="9670" w:type="dxa"/>
            <w:gridSpan w:val="6"/>
            <w:tcBorders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0" w:line="249" w:lineRule="auto"/>
              <w:ind w:left="40" w:right="4966"/>
              <w:rPr>
                <w:b/>
                <w:sz w:val="18"/>
              </w:rPr>
            </w:pPr>
            <w:r>
              <w:rPr>
                <w:b/>
                <w:sz w:val="18"/>
              </w:rPr>
              <w:t>Wartość kosztorysowa robót bez podatku VAT Podatek VAT</w:t>
            </w:r>
          </w:p>
          <w:p w:rsidR="00B53775" w:rsidRDefault="00763A5D">
            <w:pPr>
              <w:pStyle w:val="TableParagraph"/>
              <w:spacing w:before="1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Ogółem wartość kosztorysowa robót</w:t>
            </w:r>
          </w:p>
        </w:tc>
        <w:tc>
          <w:tcPr>
            <w:tcW w:w="1089" w:type="dxa"/>
            <w:tcBorders>
              <w:left w:val="single" w:sz="2" w:space="0" w:color="000000"/>
            </w:tcBorders>
          </w:tcPr>
          <w:p w:rsidR="00B53775" w:rsidRDefault="00B53775">
            <w:pPr>
              <w:pStyle w:val="TableParagraph"/>
              <w:spacing w:before="9" w:line="184" w:lineRule="exact"/>
              <w:ind w:left="246"/>
              <w:rPr>
                <w:b/>
                <w:sz w:val="18"/>
              </w:rPr>
            </w:pPr>
          </w:p>
        </w:tc>
      </w:tr>
    </w:tbl>
    <w:p w:rsidR="00B53775" w:rsidRDefault="00B53775">
      <w:pPr>
        <w:pStyle w:val="Tekstpodstawowy"/>
        <w:spacing w:before="4"/>
        <w:rPr>
          <w:sz w:val="11"/>
        </w:rPr>
      </w:pPr>
    </w:p>
    <w:p w:rsidR="00B53775" w:rsidRDefault="00763A5D">
      <w:pPr>
        <w:pStyle w:val="Heading2"/>
      </w:pPr>
      <w:r>
        <w:t xml:space="preserve">Słownie: </w:t>
      </w: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rPr>
          <w:b/>
          <w:sz w:val="20"/>
        </w:rPr>
      </w:pPr>
    </w:p>
    <w:p w:rsidR="00B53775" w:rsidRDefault="00B53775">
      <w:pPr>
        <w:pStyle w:val="Tekstpodstawowy"/>
        <w:spacing w:before="10"/>
        <w:rPr>
          <w:b/>
          <w:sz w:val="28"/>
        </w:rPr>
      </w:pPr>
    </w:p>
    <w:p w:rsidR="00B53775" w:rsidRDefault="00763A5D">
      <w:pPr>
        <w:spacing w:before="93"/>
        <w:ind w:left="3575" w:right="3588"/>
        <w:jc w:val="center"/>
        <w:rPr>
          <w:sz w:val="16"/>
        </w:rPr>
      </w:pPr>
      <w:r>
        <w:rPr>
          <w:sz w:val="16"/>
        </w:rPr>
        <w:t>- 5 -</w:t>
      </w:r>
    </w:p>
    <w:p w:rsidR="00B53775" w:rsidRDefault="00B53775">
      <w:pPr>
        <w:jc w:val="center"/>
        <w:rPr>
          <w:sz w:val="16"/>
        </w:rPr>
        <w:sectPr w:rsidR="00B53775"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128"/>
        <w:gridCol w:w="6269"/>
        <w:gridCol w:w="667"/>
        <w:gridCol w:w="1113"/>
        <w:gridCol w:w="1115"/>
      </w:tblGrid>
      <w:tr w:rsidR="00B53775">
        <w:trPr>
          <w:trHeight w:val="250"/>
        </w:trPr>
        <w:tc>
          <w:tcPr>
            <w:tcW w:w="458" w:type="dxa"/>
            <w:tcBorders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 w:line="20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 w:line="206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626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 w:line="206" w:lineRule="exact"/>
              <w:ind w:left="2396" w:right="2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 w:line="206" w:lineRule="exact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 w:line="206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12" w:space="0" w:color="000000"/>
            </w:tcBorders>
          </w:tcPr>
          <w:p w:rsidR="00B53775" w:rsidRDefault="00763A5D">
            <w:pPr>
              <w:pStyle w:val="TableParagraph"/>
              <w:spacing w:before="25" w:line="206" w:lineRule="exact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B53775">
        <w:trPr>
          <w:trHeight w:val="212"/>
        </w:trPr>
        <w:tc>
          <w:tcPr>
            <w:tcW w:w="10750" w:type="dxa"/>
            <w:gridSpan w:val="6"/>
            <w:tcBorders>
              <w:top w:val="single" w:sz="12" w:space="0" w:color="000000"/>
              <w:bottom w:val="single" w:sz="2" w:space="0" w:color="000000"/>
            </w:tcBorders>
          </w:tcPr>
          <w:p w:rsidR="00B53775" w:rsidRDefault="00763A5D" w:rsidP="00485518">
            <w:pPr>
              <w:pStyle w:val="TableParagraph"/>
              <w:spacing w:before="8" w:line="18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Remont wc. w SP-1 ul.Szymanowskiego Żary</w:t>
            </w: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Roboty budowlane</w:t>
            </w: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0811-07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Rozebranie posadzki z płytek na zapr.cem.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0819-15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Rozebranie wykładziny ściennej z płytek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1202-09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Zeskrobanie i zmycie starej farby w pomieszczeniach o pow.podłogi ponad 5 m2 (ściany i sufity)</w:t>
            </w:r>
          </w:p>
          <w:p w:rsidR="00B53775" w:rsidRDefault="00763A5D">
            <w:pPr>
              <w:pStyle w:val="TableParagraph"/>
              <w:spacing w:line="183" w:lineRule="exact"/>
              <w:ind w:left="41"/>
              <w:rPr>
                <w:sz w:val="18"/>
              </w:rPr>
            </w:pPr>
            <w:r>
              <w:rPr>
                <w:sz w:val="18"/>
              </w:rPr>
              <w:t>(3,2-2,1)*17,4+11,6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1204-08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Przygotowanie powierzchni pod malowanie farbami emulsyjnymi starych tynków z poszpachlow.nierówności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1204-01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Dwukrotne malowanie farbami emulsyjnymi starych tynków wewnętrznych sufitów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1204-02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Dwukrotne malowanie farbami emulsyjnymi starych tynków wewnętrznych ścian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0348-04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Rozebranie ścianki z cegieł o grub. 1/4 ceg. na zaprawie cementowej - roze- branie ścianek kabin WC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0329-05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Wykucie otworów w ścianach z cegieł o grub. ponad 1/2ceg. na zaprawie ce- mentowej dla otworów drzwiowych i okiennych (powiększenie otworów drzwiowych)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3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9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right="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:rsidR="00B53775" w:rsidRDefault="00763A5D">
            <w:pPr>
              <w:pStyle w:val="TableParagraph"/>
              <w:spacing w:line="207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0354-07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Wykucie z muru ościeżnic stalowych lub krat okiennych o pow.do 2 m2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0320-02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59"/>
              <w:rPr>
                <w:sz w:val="18"/>
              </w:rPr>
            </w:pPr>
            <w:r>
              <w:rPr>
                <w:sz w:val="18"/>
              </w:rPr>
              <w:t xml:space="preserve">Obsadzenie ościeżnic stalowych o pow.otworu do 2.0 </w:t>
            </w:r>
            <w:r>
              <w:rPr>
                <w:spacing w:val="3"/>
                <w:sz w:val="18"/>
              </w:rPr>
              <w:t xml:space="preserve">m2 </w:t>
            </w:r>
            <w:r>
              <w:rPr>
                <w:sz w:val="18"/>
              </w:rPr>
              <w:t>w ścianach z ce- gieł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1017-02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59"/>
              <w:rPr>
                <w:sz w:val="18"/>
              </w:rPr>
            </w:pPr>
            <w:r>
              <w:rPr>
                <w:sz w:val="18"/>
              </w:rPr>
              <w:t>Skrzydła drzwiowe płytowe wewnętrzne jednodzielne pełne o pow. ponad 1.6 m2 fabrycznie wykończone z nawiewem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0701-03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100"/>
              <w:rPr>
                <w:sz w:val="18"/>
              </w:rPr>
            </w:pPr>
            <w:r>
              <w:rPr>
                <w:sz w:val="18"/>
              </w:rPr>
              <w:t>Odbicie tynków wewn.z zaprawy cementowej na ścianach,filarach,pilastrach o pow.odbicia do 5 m2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911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0803-02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Tynki wewn.zwykłe kat.II wykon.ręcznie na ścianach i słupach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1031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152"/>
              <w:rPr>
                <w:sz w:val="18"/>
              </w:rPr>
            </w:pPr>
            <w:r>
              <w:rPr>
                <w:sz w:val="18"/>
              </w:rPr>
              <w:t>KNR AT-43 0104-11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35"/>
              <w:jc w:val="both"/>
              <w:rPr>
                <w:sz w:val="18"/>
              </w:rPr>
            </w:pPr>
            <w:r>
              <w:rPr>
                <w:sz w:val="18"/>
              </w:rPr>
              <w:t>Okładziny ścienne z płyt gipsowo-kartonowych RIGIPS 4PRO mocowane na pojedynczej metalowej, wolnostojącej konstrukcji o grubości 75 mm z pokry- ciem jednostronnym dwuwarstwowym (system 3.22.00) - zabudowa elemen- tów montażowych i instalacji wod-kan</w:t>
            </w:r>
          </w:p>
          <w:p w:rsidR="00B53775" w:rsidRDefault="00B53775">
            <w:pPr>
              <w:pStyle w:val="TableParagraph"/>
              <w:spacing w:line="182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763A5D">
            <w:pPr>
              <w:pStyle w:val="TableParagraph"/>
              <w:spacing w:before="158"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37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51"/>
              <w:rPr>
                <w:sz w:val="18"/>
              </w:rPr>
            </w:pPr>
            <w:r>
              <w:rPr>
                <w:sz w:val="18"/>
              </w:rPr>
              <w:t>NNRNKB 202 0837-04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190"/>
              <w:rPr>
                <w:sz w:val="18"/>
              </w:rPr>
            </w:pPr>
            <w:r>
              <w:rPr>
                <w:sz w:val="18"/>
              </w:rPr>
              <w:t>(z.IV) Licowanie ścian o pow.do 5 m2 płytkami glazurowanymi o wym. 20x25 cm na zaprawie klejowej "ATLAS"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</w:tbl>
    <w:p w:rsidR="00B53775" w:rsidRDefault="00B53775">
      <w:pPr>
        <w:pStyle w:val="Tekstpodstawowy"/>
        <w:spacing w:before="9"/>
        <w:rPr>
          <w:sz w:val="17"/>
        </w:rPr>
      </w:pPr>
    </w:p>
    <w:p w:rsidR="00B53775" w:rsidRDefault="00763A5D">
      <w:pPr>
        <w:spacing w:before="94"/>
        <w:ind w:left="3575" w:right="3588"/>
        <w:jc w:val="center"/>
        <w:rPr>
          <w:sz w:val="16"/>
        </w:rPr>
      </w:pPr>
      <w:r>
        <w:rPr>
          <w:sz w:val="16"/>
        </w:rPr>
        <w:t>- 6 -</w:t>
      </w:r>
    </w:p>
    <w:p w:rsidR="00B53775" w:rsidRDefault="00B53775">
      <w:pPr>
        <w:jc w:val="center"/>
        <w:rPr>
          <w:sz w:val="16"/>
        </w:rPr>
        <w:sectPr w:rsidR="00B53775">
          <w:headerReference w:type="default" r:id="rId10"/>
          <w:footerReference w:type="default" r:id="rId11"/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130"/>
        <w:gridCol w:w="6267"/>
        <w:gridCol w:w="667"/>
        <w:gridCol w:w="1113"/>
        <w:gridCol w:w="1115"/>
      </w:tblGrid>
      <w:tr w:rsidR="00B53775" w:rsidTr="00485518">
        <w:trPr>
          <w:trHeight w:val="253"/>
        </w:trPr>
        <w:tc>
          <w:tcPr>
            <w:tcW w:w="458" w:type="dxa"/>
            <w:tcBorders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130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8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626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396" w:right="2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66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1115" w:type="dxa"/>
            <w:tcBorders>
              <w:lef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51"/>
              <w:rPr>
                <w:sz w:val="18"/>
              </w:rPr>
            </w:pPr>
            <w:r>
              <w:rPr>
                <w:sz w:val="18"/>
              </w:rPr>
              <w:t>NNRNKB 202 1130-02</w:t>
            </w:r>
          </w:p>
        </w:tc>
        <w:tc>
          <w:tcPr>
            <w:tcW w:w="62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100"/>
              <w:rPr>
                <w:sz w:val="18"/>
              </w:rPr>
            </w:pPr>
            <w:r>
              <w:rPr>
                <w:sz w:val="18"/>
              </w:rPr>
              <w:t>(z.VII) Warstwy wyrównujące i wygładzające z zaprawy samopoziomującej gr. 5 mm wykonywane w pomieszczeniach o pow. ponad 8 m2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1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1"/>
              <w:rPr>
                <w:sz w:val="15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152"/>
              <w:rPr>
                <w:sz w:val="18"/>
              </w:rPr>
            </w:pPr>
            <w:r>
              <w:rPr>
                <w:sz w:val="18"/>
              </w:rPr>
              <w:t>KNR AT-40 0413-03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Izolacje na powierzchni poziomej z polimerowej masy uszczelniającej (folii w płynie) wykonywane ręcznie - nałożenie dwóch warstw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1118-08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Posadzki płytkowe z kamieni sztucznych; płytki 30x30 cm układane na klej metodą zwykłą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1118-01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Posadzki płytkowe z kamieni sztucznych układane na klej - przygotowanie podłoża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1120-05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Cokoliki płytkowe z kamieni sztucznych z płytek 30x30 - cokolik 15 cm ukła- dane na klej z przecinaniem płytek metodą zwykłą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4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28" w:right="43"/>
              <w:jc w:val="center"/>
              <w:rPr>
                <w:sz w:val="18"/>
              </w:rPr>
            </w:pPr>
            <w:r>
              <w:rPr>
                <w:sz w:val="18"/>
              </w:rPr>
              <w:t>Kalk. własna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Przyrządy dla niepełnosprawnych zgodnie z zestawieniem w opisie projektu montowane przy misce ustępowej i umywalce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0108-11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Wywiezienie gruzu spryzmowanego samochodami samowyładowczymi na odl.do 1 km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3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4-01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0108-12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Wywiezienie gruzu spryzmowanego samochodami samowyładowczymi - za każdy nast. 1 km</w:t>
            </w:r>
          </w:p>
          <w:p w:rsidR="00B53775" w:rsidRDefault="00763A5D">
            <w:pPr>
              <w:pStyle w:val="TableParagraph"/>
              <w:spacing w:line="206" w:lineRule="exact"/>
              <w:ind w:left="41"/>
              <w:rPr>
                <w:sz w:val="18"/>
              </w:rPr>
            </w:pPr>
            <w:r>
              <w:rPr>
                <w:sz w:val="18"/>
              </w:rPr>
              <w:t>Krotność = 5</w:t>
            </w:r>
          </w:p>
          <w:p w:rsidR="00B53775" w:rsidRDefault="00B53775">
            <w:pPr>
              <w:pStyle w:val="TableParagraph"/>
              <w:spacing w:line="184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3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3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9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3" w:lineRule="exact"/>
              <w:ind w:left="40"/>
              <w:rPr>
                <w:sz w:val="13"/>
              </w:rPr>
            </w:pPr>
            <w:r>
              <w:rPr>
                <w:spacing w:val="3"/>
                <w:position w:val="-3"/>
                <w:sz w:val="18"/>
              </w:rPr>
              <w:t>m</w:t>
            </w:r>
            <w:r>
              <w:rPr>
                <w:spacing w:val="3"/>
                <w:sz w:val="13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Instalacje wod. kan. i c.o.</w:t>
            </w: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0114-01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rurociągu stalowego ocynkowanego o śr. 15-20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0230-04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rurociągu żeliwnego kanalizacyjnego o śr. 50-100 mm - na ścia- nach budynku</w:t>
            </w:r>
            <w:r w:rsidR="00485518">
              <w:rPr>
                <w:sz w:val="18"/>
              </w:rPr>
              <w:t xml:space="preserve"> i w posadzkach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0132-01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baterii umywalkowej i zmywakowej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0133-01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zaworu przelotowego o śr. 15-20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0233-03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podejścia odpływowego z rur żeliwnych o śr. 50-80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0233-04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podejścia odpływowego z rur żeliwnych o śr. 100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0235-06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umywalki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 w:rsidTr="00485518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 w:rsidTr="00485518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0235-08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ustępu z miską fajansową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775" w:rsidRDefault="00B53775">
      <w:pPr>
        <w:pStyle w:val="Tekstpodstawowy"/>
        <w:spacing w:before="3"/>
      </w:pPr>
    </w:p>
    <w:p w:rsidR="00B53775" w:rsidRDefault="00763A5D">
      <w:pPr>
        <w:spacing w:before="93"/>
        <w:ind w:left="3575" w:right="3588"/>
        <w:jc w:val="center"/>
        <w:rPr>
          <w:sz w:val="16"/>
        </w:rPr>
      </w:pPr>
      <w:r>
        <w:rPr>
          <w:sz w:val="16"/>
        </w:rPr>
        <w:t>- 7 -</w:t>
      </w:r>
    </w:p>
    <w:p w:rsidR="00B53775" w:rsidRDefault="00B53775">
      <w:pPr>
        <w:jc w:val="center"/>
        <w:rPr>
          <w:sz w:val="16"/>
        </w:rPr>
        <w:sectPr w:rsidR="00B53775"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128"/>
        <w:gridCol w:w="6269"/>
        <w:gridCol w:w="667"/>
        <w:gridCol w:w="1113"/>
        <w:gridCol w:w="1115"/>
      </w:tblGrid>
      <w:tr w:rsidR="00B53775">
        <w:trPr>
          <w:trHeight w:val="253"/>
        </w:trPr>
        <w:tc>
          <w:tcPr>
            <w:tcW w:w="458" w:type="dxa"/>
            <w:tcBorders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6269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396" w:right="2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66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1115" w:type="dxa"/>
            <w:tcBorders>
              <w:lef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B53775">
        <w:trPr>
          <w:trHeight w:val="215"/>
        </w:trPr>
        <w:tc>
          <w:tcPr>
            <w:tcW w:w="458" w:type="dxa"/>
            <w:tcBorders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0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0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0205-04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Montaż rurociągów z PCW o śr. 110 mm na ścianach z łączeniem metodą wciskową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0205-02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Montaż rurociągów z PCW o śr. 50 mm na ścianach z łączeniem metodą wciskową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0208-03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Dodatek za wykonanie podejść odpływowych z rur i kształtek z nieplastyfiko- wanego PCW o śr. 50 mm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0208-05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Dodatek za wykonanie podejść odpływowych z rur i kształtek z nieplastyfiko- wanego PCW o śr. 110 mm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0216-07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Wymiana wpustu ściekowego żeliwnego podłogowego o śr. 50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232"/>
              <w:jc w:val="both"/>
              <w:rPr>
                <w:sz w:val="18"/>
              </w:rPr>
            </w:pPr>
            <w:r>
              <w:rPr>
                <w:sz w:val="18"/>
              </w:rPr>
              <w:t>KNR 2-15/ GEBERIT 0102-01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Elementy montażowe Geberit Unifix do miski ustępowej montowane przy ścianie masywnej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0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232"/>
              <w:jc w:val="both"/>
              <w:rPr>
                <w:sz w:val="18"/>
              </w:rPr>
            </w:pPr>
            <w:r>
              <w:rPr>
                <w:sz w:val="18"/>
              </w:rPr>
              <w:t>KNR 2-15/ GEBERIT 0102-03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Elementy montażowe Geberit Unifix do umywalki montowane przy ścianie masywnej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0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232"/>
              <w:jc w:val="both"/>
              <w:rPr>
                <w:sz w:val="18"/>
              </w:rPr>
            </w:pPr>
            <w:r>
              <w:rPr>
                <w:sz w:val="18"/>
              </w:rPr>
              <w:t>KNR 2-15/ GEBERIT 0104-01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Urządzenia sanitarne na elemencie montażowym - ustęp dla niepełnospraw- nych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0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232"/>
              <w:jc w:val="both"/>
              <w:rPr>
                <w:sz w:val="18"/>
              </w:rPr>
            </w:pPr>
            <w:r>
              <w:rPr>
                <w:sz w:val="18"/>
              </w:rPr>
              <w:t>KNR 2-15/ GEBERIT 0104-03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Urządzenia sanitarne na elemencie montażowym - umywalka dla niepełnos- prawnych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 w:rsidP="00485518">
            <w:pPr>
              <w:pStyle w:val="TableParagraph"/>
              <w:spacing w:line="185" w:lineRule="exact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0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 w:right="232"/>
              <w:jc w:val="both"/>
              <w:rPr>
                <w:sz w:val="18"/>
              </w:rPr>
            </w:pPr>
            <w:r>
              <w:rPr>
                <w:sz w:val="18"/>
              </w:rPr>
              <w:t>KNR 2-15/ GEBERIT 0105-02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Przyciski do spłuczek podtynkowych publicznych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0"/>
              <w:rPr>
                <w:sz w:val="15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0"/>
              <w:rPr>
                <w:sz w:val="15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spacing w:before="160"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0112-01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Zawory przelotowe kulowe o śr.nom. 15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0114-01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Zawory czerpalne o śr.nom. 15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0115-01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Baterie umywalkowe lub zmywakowe ścienne o śr.nom. 15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0-13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0132-01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Rurociągi o śr. 20 mm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4-02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0520-02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Demontaż grzejnika żeliwnego członowego o pow.</w:t>
            </w:r>
            <w:r w:rsidR="00485518">
              <w:rPr>
                <w:sz w:val="18"/>
              </w:rPr>
              <w:t xml:space="preserve"> </w:t>
            </w:r>
            <w:r>
              <w:rPr>
                <w:sz w:val="18"/>
              </w:rPr>
              <w:t>ogrzew.do 5.0 m2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775" w:rsidRDefault="00B53775">
      <w:pPr>
        <w:pStyle w:val="Tekstpodstawowy"/>
        <w:spacing w:before="9"/>
        <w:rPr>
          <w:sz w:val="20"/>
        </w:rPr>
      </w:pPr>
    </w:p>
    <w:p w:rsidR="00B53775" w:rsidRDefault="00763A5D">
      <w:pPr>
        <w:spacing w:before="93"/>
        <w:ind w:left="3575" w:right="3588"/>
        <w:jc w:val="center"/>
        <w:rPr>
          <w:sz w:val="16"/>
        </w:rPr>
      </w:pPr>
      <w:r>
        <w:rPr>
          <w:sz w:val="16"/>
        </w:rPr>
        <w:t>- 8 -</w:t>
      </w:r>
    </w:p>
    <w:p w:rsidR="00B53775" w:rsidRDefault="00B53775">
      <w:pPr>
        <w:jc w:val="center"/>
        <w:rPr>
          <w:sz w:val="16"/>
        </w:rPr>
        <w:sectPr w:rsidR="00B53775">
          <w:pgSz w:w="11900" w:h="16840"/>
          <w:pgMar w:top="740" w:right="440" w:bottom="360" w:left="460" w:header="550" w:footer="163" w:gutter="0"/>
          <w:cols w:space="708"/>
        </w:sect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128"/>
        <w:gridCol w:w="6269"/>
        <w:gridCol w:w="667"/>
        <w:gridCol w:w="1113"/>
        <w:gridCol w:w="1115"/>
      </w:tblGrid>
      <w:tr w:rsidR="00B53775">
        <w:trPr>
          <w:trHeight w:val="253"/>
        </w:trPr>
        <w:tc>
          <w:tcPr>
            <w:tcW w:w="458" w:type="dxa"/>
            <w:tcBorders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6269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396" w:right="2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667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1115" w:type="dxa"/>
            <w:tcBorders>
              <w:left w:val="single" w:sz="2" w:space="0" w:color="000000"/>
            </w:tcBorders>
          </w:tcPr>
          <w:p w:rsidR="00B53775" w:rsidRDefault="00763A5D">
            <w:pPr>
              <w:pStyle w:val="TableParagraph"/>
              <w:spacing w:before="25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B53775">
        <w:trPr>
          <w:trHeight w:val="215"/>
        </w:trPr>
        <w:tc>
          <w:tcPr>
            <w:tcW w:w="458" w:type="dxa"/>
            <w:tcBorders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0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0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KNR-W 2-15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0414-03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Grzejniki żeliwne członowe - wielkość "1", do 15 elementów ponowny montaż grzejników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Instalacja elektryczna</w:t>
            </w: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4-03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0307-01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Wymiana wyłącznika lub przycisku 1-bieg. podtynkowego w puszce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spacing w:line="185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618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 4-03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0606-05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Wymiana opraw swietlówkowych z blachy stalowej z kloszem z tworzyw szt. lub rastrem metalowym względnie z tworzyw szt. 2x40 W</w:t>
            </w:r>
          </w:p>
          <w:p w:rsidR="00B53775" w:rsidRDefault="00B53775">
            <w:pPr>
              <w:pStyle w:val="TableParagraph"/>
              <w:spacing w:line="183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763A5D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spacing w:line="185" w:lineRule="exact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KNR-W 4-03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1202-02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Sprawdzenie i pomiar kompletnego 2,3-fazowego obwodu elektrycznego nis- kiego napięcia</w:t>
            </w:r>
          </w:p>
          <w:p w:rsidR="00B53775" w:rsidRDefault="00B53775">
            <w:pPr>
              <w:pStyle w:val="TableParagraph"/>
              <w:spacing w:line="206" w:lineRule="exact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pomiar</w:t>
            </w:r>
          </w:p>
          <w:p w:rsidR="00B53775" w:rsidRDefault="00763A5D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  <w:p w:rsidR="00B53775" w:rsidRDefault="00763A5D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pomiar</w:t>
            </w:r>
          </w:p>
          <w:p w:rsidR="00B53775" w:rsidRDefault="00763A5D">
            <w:pPr>
              <w:pStyle w:val="TableParagraph"/>
              <w:spacing w:line="184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KNR-W 4-03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1205-05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Pierwszy pomiar skutecznosci zerowania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pomiar</w:t>
            </w:r>
          </w:p>
          <w:p w:rsidR="00B53775" w:rsidRDefault="00763A5D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  <w:p w:rsidR="00B53775" w:rsidRDefault="00763A5D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pomiar</w:t>
            </w:r>
          </w:p>
          <w:p w:rsidR="00B53775" w:rsidRDefault="00763A5D">
            <w:pPr>
              <w:pStyle w:val="TableParagraph"/>
              <w:spacing w:line="184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5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spacing w:before="11" w:line="185" w:lineRule="exact"/>
              <w:ind w:right="6"/>
              <w:jc w:val="right"/>
              <w:rPr>
                <w:b/>
                <w:sz w:val="18"/>
              </w:rPr>
            </w:pPr>
          </w:p>
        </w:tc>
      </w:tr>
      <w:tr w:rsidR="00B53775">
        <w:trPr>
          <w:trHeight w:val="825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52</w:t>
            </w:r>
          </w:p>
          <w:p w:rsidR="00B53775" w:rsidRDefault="00763A5D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KNR-W 4-03</w:t>
            </w:r>
          </w:p>
          <w:p w:rsidR="00B53775" w:rsidRDefault="00763A5D"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sz w:val="18"/>
              </w:rPr>
              <w:t>1205-06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Następny pomiar skutecznosci zerowania</w:t>
            </w:r>
          </w:p>
          <w:p w:rsidR="00B53775" w:rsidRDefault="00B53775">
            <w:pPr>
              <w:pStyle w:val="TableParagraph"/>
              <w:spacing w:before="10"/>
              <w:rPr>
                <w:sz w:val="17"/>
              </w:rPr>
            </w:pPr>
          </w:p>
          <w:p w:rsidR="00B53775" w:rsidRDefault="00B53775">
            <w:pPr>
              <w:pStyle w:val="TableParagraph"/>
              <w:ind w:left="41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pomiar</w:t>
            </w:r>
          </w:p>
          <w:p w:rsidR="00B53775" w:rsidRDefault="00763A5D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  <w:p w:rsidR="00B53775" w:rsidRDefault="00763A5D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pomiar</w:t>
            </w:r>
          </w:p>
          <w:p w:rsidR="00B53775" w:rsidRDefault="00763A5D">
            <w:pPr>
              <w:pStyle w:val="TableParagraph"/>
              <w:spacing w:line="184" w:lineRule="exact"/>
              <w:ind w:left="40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sz w:val="20"/>
              </w:rPr>
            </w:pPr>
          </w:p>
          <w:p w:rsidR="00B53775" w:rsidRDefault="00B53775">
            <w:pPr>
              <w:pStyle w:val="TableParagraph"/>
              <w:rPr>
                <w:sz w:val="16"/>
              </w:rPr>
            </w:pPr>
          </w:p>
          <w:p w:rsidR="00B53775" w:rsidRDefault="00B53775">
            <w:pPr>
              <w:pStyle w:val="TableParagraph"/>
              <w:ind w:right="13"/>
              <w:jc w:val="righ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775">
        <w:trPr>
          <w:trHeight w:val="215"/>
        </w:trPr>
        <w:tc>
          <w:tcPr>
            <w:tcW w:w="458" w:type="dxa"/>
            <w:tcBorders>
              <w:top w:val="single" w:sz="4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B537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53775" w:rsidRDefault="00763A5D">
            <w:pPr>
              <w:pStyle w:val="TableParagraph"/>
              <w:spacing w:before="11" w:line="184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</w:tcBorders>
          </w:tcPr>
          <w:p w:rsidR="00B53775" w:rsidRDefault="00B53775">
            <w:pPr>
              <w:pStyle w:val="TableParagraph"/>
              <w:spacing w:before="11" w:line="184" w:lineRule="exact"/>
              <w:ind w:right="6"/>
              <w:jc w:val="right"/>
              <w:rPr>
                <w:b/>
                <w:sz w:val="18"/>
              </w:rPr>
            </w:pPr>
          </w:p>
        </w:tc>
      </w:tr>
    </w:tbl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rPr>
          <w:sz w:val="20"/>
        </w:rPr>
      </w:pPr>
    </w:p>
    <w:p w:rsidR="00B53775" w:rsidRDefault="00B53775">
      <w:pPr>
        <w:pStyle w:val="Tekstpodstawowy"/>
        <w:spacing w:before="3"/>
        <w:rPr>
          <w:sz w:val="25"/>
        </w:rPr>
      </w:pPr>
    </w:p>
    <w:p w:rsidR="00B53775" w:rsidRDefault="00763A5D">
      <w:pPr>
        <w:spacing w:before="94"/>
        <w:ind w:left="3575" w:right="3588"/>
        <w:jc w:val="center"/>
        <w:rPr>
          <w:sz w:val="16"/>
        </w:rPr>
      </w:pPr>
      <w:r>
        <w:rPr>
          <w:sz w:val="16"/>
        </w:rPr>
        <w:t>- 9 -</w:t>
      </w:r>
    </w:p>
    <w:sectPr w:rsidR="00B53775" w:rsidSect="00B53775">
      <w:pgSz w:w="11900" w:h="16840"/>
      <w:pgMar w:top="740" w:right="440" w:bottom="360" w:left="460" w:header="550" w:footer="1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4A" w:rsidRDefault="0046514A" w:rsidP="00B53775">
      <w:r>
        <w:separator/>
      </w:r>
    </w:p>
  </w:endnote>
  <w:endnote w:type="continuationSeparator" w:id="0">
    <w:p w:rsidR="0046514A" w:rsidRDefault="0046514A" w:rsidP="00B5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D" w:rsidRDefault="00AF3F42">
    <w:pPr>
      <w:pStyle w:val="Tekstpodstawowy"/>
      <w:spacing w:line="14" w:lineRule="auto"/>
      <w:rPr>
        <w:sz w:val="20"/>
      </w:rPr>
    </w:pPr>
    <w:r w:rsidRPr="00AF3F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pt;margin-top:822.85pt;width:114.85pt;height:8.75pt;z-index:-17940992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PRO Wersja 4.53 Nr seryjny: 3316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D" w:rsidRDefault="00AF3F42">
    <w:pPr>
      <w:pStyle w:val="Tekstpodstawowy"/>
      <w:spacing w:line="14" w:lineRule="auto"/>
      <w:rPr>
        <w:sz w:val="20"/>
      </w:rPr>
    </w:pPr>
    <w:r w:rsidRPr="00AF3F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822.85pt;width:114.85pt;height:8.75pt;z-index:-17939456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PRO Wersja 4.53 Nr seryjny: 3316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D" w:rsidRDefault="00AF3F42">
    <w:pPr>
      <w:pStyle w:val="Tekstpodstawowy"/>
      <w:spacing w:line="14" w:lineRule="auto"/>
      <w:rPr>
        <w:sz w:val="20"/>
      </w:rPr>
    </w:pPr>
    <w:r w:rsidRPr="00AF3F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822.85pt;width:114.85pt;height:8.75pt;z-index:-17937920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PRO Wersja 4.53 Nr seryjny: 3316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4A" w:rsidRDefault="0046514A" w:rsidP="00B53775">
      <w:r>
        <w:separator/>
      </w:r>
    </w:p>
  </w:footnote>
  <w:footnote w:type="continuationSeparator" w:id="0">
    <w:p w:rsidR="0046514A" w:rsidRDefault="0046514A" w:rsidP="00B5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D" w:rsidRDefault="00AF3F42">
    <w:pPr>
      <w:pStyle w:val="Tekstpodstawowy"/>
      <w:spacing w:line="14" w:lineRule="auto"/>
      <w:rPr>
        <w:sz w:val="20"/>
      </w:rPr>
    </w:pPr>
    <w:r w:rsidRPr="00AF3F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.3pt;margin-top:27.65pt;width:120.8pt;height:10.85pt;z-index:-17942016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SP-1 </w:t>
                </w:r>
                <w:r>
                  <w:rPr>
                    <w:spacing w:val="-3"/>
                    <w:sz w:val="16"/>
                  </w:rPr>
                  <w:t>sanitariat niepełnospr-łacznik</w:t>
                </w:r>
              </w:p>
            </w:txbxContent>
          </v:textbox>
          <w10:wrap anchorx="page" anchory="page"/>
        </v:shape>
      </w:pict>
    </w:r>
    <w:r w:rsidRPr="00AF3F42">
      <w:pict>
        <v:shape id="_x0000_s2056" type="#_x0000_t202" style="position:absolute;margin-left:228.7pt;margin-top:27.65pt;width:137.85pt;height:10.85pt;z-index:-17941504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TABELA ELEMENTÓW SCALONYCH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D" w:rsidRDefault="00AF3F42">
    <w:pPr>
      <w:pStyle w:val="Tekstpodstawowy"/>
      <w:spacing w:line="14" w:lineRule="auto"/>
      <w:rPr>
        <w:sz w:val="20"/>
      </w:rPr>
    </w:pPr>
    <w:r w:rsidRPr="00AF3F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.3pt;margin-top:27.65pt;width:120.8pt;height:10.85pt;z-index:-17940480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SP-1 </w:t>
                </w:r>
                <w:r>
                  <w:rPr>
                    <w:spacing w:val="-3"/>
                    <w:sz w:val="16"/>
                  </w:rPr>
                  <w:t>sanitariat niepełnospr-łacznik</w:t>
                </w:r>
              </w:p>
            </w:txbxContent>
          </v:textbox>
          <w10:wrap anchorx="page" anchory="page"/>
        </v:shape>
      </w:pict>
    </w:r>
    <w:r w:rsidRPr="00AF3F42">
      <w:pict>
        <v:shape id="_x0000_s2053" type="#_x0000_t202" style="position:absolute;margin-left:242.85pt;margin-top:27.65pt;width:109.6pt;height:10.85pt;z-index:-17939968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KOSZTORYS INWESTORSKI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D" w:rsidRDefault="00AF3F42">
    <w:pPr>
      <w:pStyle w:val="Tekstpodstawowy"/>
      <w:spacing w:line="14" w:lineRule="auto"/>
      <w:rPr>
        <w:sz w:val="20"/>
      </w:rPr>
    </w:pPr>
    <w:r w:rsidRPr="00AF3F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3pt;margin-top:27.65pt;width:120.8pt;height:10.85pt;z-index:-17938944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SP-1 </w:t>
                </w:r>
                <w:r>
                  <w:rPr>
                    <w:spacing w:val="-3"/>
                    <w:sz w:val="16"/>
                  </w:rPr>
                  <w:t>sanitariat niepełnospr-łacznik</w:t>
                </w:r>
              </w:p>
            </w:txbxContent>
          </v:textbox>
          <w10:wrap anchorx="page" anchory="page"/>
        </v:shape>
      </w:pict>
    </w:r>
    <w:r w:rsidRPr="00AF3F42">
      <w:pict>
        <v:shape id="_x0000_s2050" type="#_x0000_t202" style="position:absolute;margin-left:273.3pt;margin-top:27.65pt;width:48.55pt;height:10.85pt;z-index:-17938432;mso-position-horizontal-relative:page;mso-position-vertical-relative:page" filled="f" stroked="f">
          <v:textbox inset="0,0,0,0">
            <w:txbxContent>
              <w:p w:rsidR="00763A5D" w:rsidRDefault="00763A5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PRZEDMIAR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3775"/>
    <w:rsid w:val="0046514A"/>
    <w:rsid w:val="00485518"/>
    <w:rsid w:val="00763A5D"/>
    <w:rsid w:val="00AF3F42"/>
    <w:rsid w:val="00B04947"/>
    <w:rsid w:val="00B53775"/>
    <w:rsid w:val="00D27ECB"/>
    <w:rsid w:val="00F1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377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3775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53775"/>
    <w:pPr>
      <w:spacing w:before="72"/>
      <w:ind w:left="874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B53775"/>
    <w:pPr>
      <w:spacing w:before="96"/>
      <w:ind w:left="130"/>
      <w:outlineLvl w:val="2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B53775"/>
    <w:pPr>
      <w:spacing w:before="90"/>
      <w:ind w:left="3575" w:right="358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B53775"/>
  </w:style>
  <w:style w:type="paragraph" w:customStyle="1" w:styleId="TableParagraph">
    <w:name w:val="Table Paragraph"/>
    <w:basedOn w:val="Normalny"/>
    <w:uiPriority w:val="1"/>
    <w:qFormat/>
    <w:rsid w:val="00B5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wc dla niepełnosprawnych. w SP-1 ul.Szymanowskiego Żary</vt:lpstr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wc dla niepełnosprawnych. w SP-1 ul.Szymanowskiego Żary</dc:title>
  <dc:creator>mgr inż. Z. Bohatkiewicz</dc:creator>
  <cp:lastModifiedBy>ania</cp:lastModifiedBy>
  <cp:revision>2</cp:revision>
  <cp:lastPrinted>2023-04-21T08:34:00Z</cp:lastPrinted>
  <dcterms:created xsi:type="dcterms:W3CDTF">2023-04-21T08:37:00Z</dcterms:created>
  <dcterms:modified xsi:type="dcterms:W3CDTF">2023-04-21T08:37:00Z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NORMA PRO wersja 4.53</vt:lpwstr>
  </property>
  <property fmtid="{D5CDD505-2E9C-101B-9397-08002B2CF9AE}" pid="4" name="LastSaved">
    <vt:filetime>2023-04-21T00:00:00Z</vt:filetime>
  </property>
</Properties>
</file>