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F7" w:rsidRDefault="00477BF7" w:rsidP="00477BF7">
      <w:pPr>
        <w:ind w:left="660"/>
        <w:jc w:val="both"/>
        <w:rPr>
          <w:b/>
        </w:rPr>
      </w:pPr>
      <w:bookmarkStart w:id="0" w:name="_GoBack"/>
      <w:bookmarkEnd w:id="0"/>
      <w:r>
        <w:rPr>
          <w:b/>
        </w:rPr>
        <w:t>PROTOKÓŁ  ZAPYTANIA O CENĘ</w:t>
      </w:r>
    </w:p>
    <w:p w:rsidR="00477BF7" w:rsidRDefault="00477BF7" w:rsidP="00477BF7">
      <w:pPr>
        <w:ind w:left="660"/>
        <w:jc w:val="both"/>
        <w:rPr>
          <w:b/>
        </w:rPr>
      </w:pPr>
      <w:r>
        <w:rPr>
          <w:b/>
        </w:rPr>
        <w:t xml:space="preserve">                                </w:t>
      </w:r>
      <w:r>
        <w:rPr>
          <w:b/>
        </w:rPr>
        <w:tab/>
        <w:t xml:space="preserve">    o wartości poniżej 30 000 euro</w:t>
      </w:r>
    </w:p>
    <w:p w:rsidR="00477BF7" w:rsidRDefault="00477BF7" w:rsidP="00477BF7">
      <w:pPr>
        <w:jc w:val="both"/>
        <w:rPr>
          <w:b/>
        </w:rPr>
      </w:pPr>
    </w:p>
    <w:p w:rsidR="00477BF7" w:rsidRDefault="00477BF7" w:rsidP="00477BF7">
      <w:pPr>
        <w:numPr>
          <w:ilvl w:val="0"/>
          <w:numId w:val="1"/>
        </w:numPr>
        <w:spacing w:after="0" w:line="240" w:lineRule="auto"/>
        <w:jc w:val="both"/>
      </w:pPr>
      <w:r>
        <w:t>Opis przedmiotu zamówienia:</w:t>
      </w:r>
    </w:p>
    <w:p w:rsidR="00477BF7" w:rsidRDefault="00477BF7" w:rsidP="00477BF7">
      <w:pPr>
        <w:ind w:left="1020"/>
        <w:jc w:val="both"/>
        <w:rPr>
          <w:b/>
        </w:rPr>
      </w:pPr>
      <w:r>
        <w:rPr>
          <w:b/>
        </w:rPr>
        <w:t>Zakup i dostawa papieru do kserokopiarki.</w:t>
      </w:r>
    </w:p>
    <w:p w:rsidR="00477BF7" w:rsidRDefault="00477BF7" w:rsidP="00477BF7">
      <w:pPr>
        <w:numPr>
          <w:ilvl w:val="0"/>
          <w:numId w:val="1"/>
        </w:numPr>
        <w:spacing w:after="0" w:line="240" w:lineRule="auto"/>
        <w:jc w:val="both"/>
      </w:pPr>
      <w:r>
        <w:t>Wartość zamówienia oszacowano w dniu 18.07.2018r. na kwotę 2000,00</w:t>
      </w:r>
    </w:p>
    <w:p w:rsidR="00477BF7" w:rsidRDefault="00477BF7" w:rsidP="00477BF7">
      <w:pPr>
        <w:ind w:left="1020"/>
        <w:jc w:val="both"/>
      </w:pPr>
      <w:r>
        <w:t>co stanowi równowartość 470,00 euro (na podstawie Rozporządzenia Prezesa Rady Min. W sprawie średniego kursu złotego w stosunku do euro stanowiącego podstawę przeliczenia wartości zamówień publicznych).</w:t>
      </w:r>
    </w:p>
    <w:p w:rsidR="00477BF7" w:rsidRDefault="00477BF7" w:rsidP="00477BF7">
      <w:pPr>
        <w:numPr>
          <w:ilvl w:val="0"/>
          <w:numId w:val="1"/>
        </w:numPr>
        <w:spacing w:after="0" w:line="240" w:lineRule="auto"/>
        <w:jc w:val="both"/>
      </w:pPr>
      <w:r>
        <w:t>Rozeznanie rynku:</w:t>
      </w:r>
    </w:p>
    <w:p w:rsidR="00477BF7" w:rsidRDefault="00477BF7" w:rsidP="00477BF7">
      <w:pPr>
        <w:ind w:left="1020"/>
        <w:jc w:val="both"/>
      </w:pPr>
      <w:r>
        <w:t>W dniu 18.07.2018r. zwrócono się do firm z zapytaniem ofertowym:</w:t>
      </w:r>
    </w:p>
    <w:p w:rsidR="00477BF7" w:rsidRDefault="00477BF7" w:rsidP="00477BF7">
      <w:pPr>
        <w:jc w:val="both"/>
      </w:pPr>
      <w:r>
        <w:t xml:space="preserve">                 Zapytanie skierowane: </w:t>
      </w:r>
      <w:r>
        <w:rPr>
          <w:strike/>
        </w:rPr>
        <w:t>drogą pisemną/ faksem</w:t>
      </w:r>
      <w:r w:rsidRPr="00901740">
        <w:rPr>
          <w:strike/>
        </w:rPr>
        <w:t>/ mailem</w:t>
      </w:r>
      <w:r>
        <w:t>/</w:t>
      </w:r>
      <w:proofErr w:type="spellStart"/>
      <w:r w:rsidRPr="00901740">
        <w:t>bip</w:t>
      </w:r>
      <w:proofErr w:type="spellEnd"/>
      <w:r w:rsidRPr="00910F00">
        <w:rPr>
          <w:strike/>
        </w:rPr>
        <w:t xml:space="preserve"> </w:t>
      </w:r>
      <w:r>
        <w:t>(niepotrzebne skreślić)</w:t>
      </w:r>
    </w:p>
    <w:p w:rsidR="00477BF7" w:rsidRDefault="00477BF7" w:rsidP="00477BF7">
      <w:pPr>
        <w:numPr>
          <w:ilvl w:val="0"/>
          <w:numId w:val="1"/>
        </w:numPr>
        <w:spacing w:after="0" w:line="240" w:lineRule="auto"/>
        <w:jc w:val="both"/>
      </w:pPr>
      <w:r>
        <w:t xml:space="preserve">Uzyskano następujące oferty na realizację zamówienia ( cena oraz istotne elementy    </w:t>
      </w:r>
    </w:p>
    <w:p w:rsidR="00477BF7" w:rsidRDefault="00477BF7" w:rsidP="00477BF7">
      <w:pPr>
        <w:ind w:left="1020"/>
        <w:jc w:val="both"/>
      </w:pPr>
      <w:r>
        <w:t>ofert):</w:t>
      </w:r>
    </w:p>
    <w:p w:rsidR="00477BF7" w:rsidRDefault="00477BF7" w:rsidP="00477BF7">
      <w:pPr>
        <w:pStyle w:val="Akapitzlist"/>
        <w:spacing w:after="0" w:line="240" w:lineRule="auto"/>
        <w:ind w:left="1020"/>
        <w:rPr>
          <w:rFonts w:ascii="Arial" w:hAnsi="Arial" w:cs="Arial"/>
        </w:rPr>
      </w:pPr>
      <w:r>
        <w:rPr>
          <w:rFonts w:ascii="Arial" w:hAnsi="Arial" w:cs="Arial"/>
        </w:rPr>
        <w:t>1. ZEMAR Sp. z o.o. ul. Poznańska 106, 66-300 Międzyrzecz – 1 587,93</w:t>
      </w:r>
    </w:p>
    <w:p w:rsidR="00E90ECC" w:rsidRDefault="00E90ECC" w:rsidP="00477BF7">
      <w:pPr>
        <w:pStyle w:val="Akapitzlist"/>
        <w:spacing w:after="0" w:line="240" w:lineRule="auto"/>
        <w:ind w:left="1020"/>
        <w:rPr>
          <w:rFonts w:ascii="Arial" w:hAnsi="Arial" w:cs="Arial"/>
        </w:rPr>
      </w:pPr>
      <w:r>
        <w:rPr>
          <w:rFonts w:ascii="Arial" w:hAnsi="Arial" w:cs="Arial"/>
        </w:rPr>
        <w:t>5. Centrum Techniki Biurowej z o.o. ul. Zamkowa 5e, 65-086 Zielona Góra – 1668,13</w:t>
      </w:r>
    </w:p>
    <w:p w:rsidR="007E41C4" w:rsidRDefault="007E41C4" w:rsidP="00477BF7">
      <w:pPr>
        <w:pStyle w:val="Akapitzlist"/>
        <w:spacing w:after="0" w:line="240" w:lineRule="auto"/>
        <w:ind w:left="1020"/>
        <w:rPr>
          <w:rFonts w:ascii="Arial" w:hAnsi="Arial" w:cs="Arial"/>
        </w:rPr>
      </w:pPr>
      <w:r>
        <w:rPr>
          <w:rFonts w:ascii="Arial" w:hAnsi="Arial" w:cs="Arial"/>
        </w:rPr>
        <w:t>6. OMEGA PH-U, al. Wojska Polskiego 49B, 65-762 Zielona Góra – 1 704,78</w:t>
      </w:r>
    </w:p>
    <w:p w:rsidR="00477BF7" w:rsidRDefault="00477BF7" w:rsidP="00477BF7">
      <w:pPr>
        <w:pStyle w:val="Akapitzlist"/>
        <w:spacing w:after="0" w:line="240" w:lineRule="auto"/>
        <w:ind w:left="10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7BF7" w:rsidRDefault="00477BF7" w:rsidP="00477BF7">
      <w:pPr>
        <w:numPr>
          <w:ilvl w:val="0"/>
          <w:numId w:val="1"/>
        </w:numPr>
        <w:spacing w:after="0" w:line="240" w:lineRule="auto"/>
        <w:jc w:val="both"/>
      </w:pPr>
      <w:r>
        <w:t>W wyniku analizy ofert przedmiotowe zamówienie udzielone zostało:</w:t>
      </w:r>
    </w:p>
    <w:p w:rsidR="00477BF7" w:rsidRDefault="00477BF7" w:rsidP="00477BF7">
      <w:pPr>
        <w:spacing w:after="0" w:line="240" w:lineRule="auto"/>
        <w:ind w:left="1020"/>
        <w:jc w:val="both"/>
      </w:pPr>
    </w:p>
    <w:p w:rsidR="00477BF7" w:rsidRPr="00647F96" w:rsidRDefault="00477BF7" w:rsidP="00477BF7">
      <w:pPr>
        <w:pStyle w:val="Akapitzlist"/>
        <w:spacing w:after="0" w:line="240" w:lineRule="auto"/>
        <w:ind w:left="1020"/>
        <w:rPr>
          <w:b/>
        </w:rPr>
      </w:pPr>
      <w:r w:rsidRPr="00647F96">
        <w:rPr>
          <w:rFonts w:ascii="Arial" w:hAnsi="Arial" w:cs="Arial"/>
          <w:b/>
        </w:rPr>
        <w:t xml:space="preserve">ZEMAR Sp. z. o.o. ul. </w:t>
      </w:r>
      <w:r>
        <w:rPr>
          <w:rFonts w:ascii="Arial" w:hAnsi="Arial" w:cs="Arial"/>
          <w:b/>
        </w:rPr>
        <w:t>Poznańska 106, 66-300 Międzyrzecz</w:t>
      </w:r>
    </w:p>
    <w:p w:rsidR="00477BF7" w:rsidRDefault="00477BF7" w:rsidP="00477BF7">
      <w:pPr>
        <w:spacing w:after="0" w:line="240" w:lineRule="auto"/>
        <w:ind w:left="312" w:firstLine="708"/>
        <w:jc w:val="both"/>
      </w:pPr>
      <w:r>
        <w:t>Uzasadnienie wyboru:</w:t>
      </w:r>
    </w:p>
    <w:p w:rsidR="00477BF7" w:rsidRDefault="00477BF7" w:rsidP="00477BF7">
      <w:pPr>
        <w:spacing w:after="0"/>
        <w:ind w:left="1020"/>
        <w:jc w:val="both"/>
      </w:pPr>
      <w:r>
        <w:t>Oferta zgodna z zamówieniem w 100%.</w:t>
      </w:r>
    </w:p>
    <w:p w:rsidR="00477BF7" w:rsidRDefault="00477BF7" w:rsidP="00477BF7">
      <w:pPr>
        <w:numPr>
          <w:ilvl w:val="0"/>
          <w:numId w:val="1"/>
        </w:numPr>
        <w:spacing w:after="0" w:line="240" w:lineRule="auto"/>
        <w:jc w:val="both"/>
      </w:pPr>
      <w:r>
        <w:t xml:space="preserve">Postępowanie prowadził: Sekretarz szkoły – Anna </w:t>
      </w:r>
      <w:proofErr w:type="spellStart"/>
      <w:r>
        <w:t>Superson</w:t>
      </w:r>
      <w:proofErr w:type="spellEnd"/>
    </w:p>
    <w:p w:rsidR="00477BF7" w:rsidRDefault="00477BF7" w:rsidP="00477BF7">
      <w:r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</w:t>
      </w:r>
    </w:p>
    <w:p w:rsidR="00477BF7" w:rsidRDefault="00477BF7" w:rsidP="00477BF7"/>
    <w:p w:rsidR="00477BF7" w:rsidRDefault="00477BF7" w:rsidP="00477BF7"/>
    <w:p w:rsidR="00477BF7" w:rsidRDefault="00477BF7" w:rsidP="00477BF7">
      <w:pPr>
        <w:tabs>
          <w:tab w:val="left" w:pos="6885"/>
        </w:tabs>
      </w:pPr>
      <w:r>
        <w:tab/>
        <w:t>30.07.2018r.</w:t>
      </w:r>
    </w:p>
    <w:p w:rsidR="00477BF7" w:rsidRDefault="00477BF7" w:rsidP="00477BF7">
      <w:pPr>
        <w:tabs>
          <w:tab w:val="left" w:pos="6885"/>
        </w:tabs>
      </w:pPr>
      <w:r>
        <w:tab/>
        <w:t>Dyrektor Szkoły</w:t>
      </w:r>
    </w:p>
    <w:p w:rsidR="00477BF7" w:rsidRDefault="00477BF7" w:rsidP="00477BF7">
      <w:pPr>
        <w:tabs>
          <w:tab w:val="left" w:pos="6885"/>
        </w:tabs>
      </w:pPr>
      <w:r>
        <w:t xml:space="preserve">                                                                                                                                   mgr Agnieszka </w:t>
      </w:r>
      <w:proofErr w:type="spellStart"/>
      <w:r>
        <w:t>Ropska</w:t>
      </w:r>
      <w:proofErr w:type="spellEnd"/>
    </w:p>
    <w:p w:rsidR="00477BF7" w:rsidRDefault="00477BF7" w:rsidP="00477BF7"/>
    <w:p w:rsidR="00FE119B" w:rsidRDefault="00FE119B"/>
    <w:sectPr w:rsidR="00FE119B" w:rsidSect="00E90E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51DA0"/>
    <w:multiLevelType w:val="hybridMultilevel"/>
    <w:tmpl w:val="EEF84970"/>
    <w:lvl w:ilvl="0" w:tplc="F6C6CE4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C30AEF2E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7BF7"/>
    <w:rsid w:val="00197A64"/>
    <w:rsid w:val="00477BF7"/>
    <w:rsid w:val="007E41C4"/>
    <w:rsid w:val="008B6A43"/>
    <w:rsid w:val="00A404F5"/>
    <w:rsid w:val="00A57C53"/>
    <w:rsid w:val="00AE324B"/>
    <w:rsid w:val="00BE53A4"/>
    <w:rsid w:val="00CB00AD"/>
    <w:rsid w:val="00CE05D8"/>
    <w:rsid w:val="00DA5408"/>
    <w:rsid w:val="00E90ECC"/>
    <w:rsid w:val="00F60DB8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85670-EDA5-41A7-892F-4780A296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BF7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SP1 Żary</cp:lastModifiedBy>
  <cp:revision>6</cp:revision>
  <dcterms:created xsi:type="dcterms:W3CDTF">2018-07-26T11:30:00Z</dcterms:created>
  <dcterms:modified xsi:type="dcterms:W3CDTF">2018-08-04T20:56:00Z</dcterms:modified>
</cp:coreProperties>
</file>