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502" w:rsidRDefault="00737502" w:rsidP="00737502">
      <w:pPr>
        <w:pStyle w:val="Default"/>
      </w:pPr>
    </w:p>
    <w:p w:rsidR="00737502" w:rsidRDefault="00737502" w:rsidP="00737502">
      <w:pPr>
        <w:pStyle w:val="Default"/>
        <w:rPr>
          <w:sz w:val="20"/>
          <w:szCs w:val="20"/>
        </w:rPr>
      </w:pPr>
      <w:r>
        <w:t xml:space="preserve"> </w:t>
      </w:r>
      <w:r>
        <w:rPr>
          <w:sz w:val="20"/>
          <w:szCs w:val="20"/>
        </w:rPr>
        <w:t xml:space="preserve">Strona nr 1 </w:t>
      </w:r>
    </w:p>
    <w:p w:rsidR="00737502" w:rsidRDefault="00737502" w:rsidP="00737502">
      <w:pPr>
        <w:pStyle w:val="Default"/>
        <w:rPr>
          <w:color w:val="auto"/>
        </w:rPr>
      </w:pPr>
    </w:p>
    <w:p w:rsidR="00737502" w:rsidRPr="009D69EC" w:rsidRDefault="009D69EC" w:rsidP="00737502">
      <w:pPr>
        <w:pStyle w:val="Default"/>
        <w:rPr>
          <w:color w:val="auto"/>
          <w:sz w:val="20"/>
          <w:szCs w:val="20"/>
        </w:rPr>
      </w:pPr>
      <w:r>
        <w:rPr>
          <w:b/>
          <w:bCs/>
          <w:i/>
          <w:iCs/>
          <w:color w:val="auto"/>
          <w:sz w:val="22"/>
          <w:szCs w:val="22"/>
        </w:rPr>
        <w:tab/>
      </w:r>
      <w:r>
        <w:rPr>
          <w:b/>
          <w:bCs/>
          <w:i/>
          <w:iCs/>
          <w:color w:val="auto"/>
          <w:sz w:val="22"/>
          <w:szCs w:val="22"/>
        </w:rPr>
        <w:tab/>
      </w:r>
      <w:r>
        <w:rPr>
          <w:b/>
          <w:bCs/>
          <w:i/>
          <w:iCs/>
          <w:color w:val="auto"/>
          <w:sz w:val="22"/>
          <w:szCs w:val="22"/>
        </w:rPr>
        <w:tab/>
      </w:r>
      <w:r>
        <w:rPr>
          <w:b/>
          <w:bCs/>
          <w:i/>
          <w:iCs/>
          <w:color w:val="auto"/>
          <w:sz w:val="22"/>
          <w:szCs w:val="22"/>
        </w:rPr>
        <w:tab/>
      </w:r>
      <w:r>
        <w:rPr>
          <w:b/>
          <w:bCs/>
          <w:i/>
          <w:iCs/>
          <w:color w:val="auto"/>
          <w:sz w:val="22"/>
          <w:szCs w:val="22"/>
        </w:rPr>
        <w:tab/>
      </w:r>
      <w:r>
        <w:rPr>
          <w:b/>
          <w:bCs/>
          <w:i/>
          <w:iCs/>
          <w:color w:val="auto"/>
          <w:sz w:val="22"/>
          <w:szCs w:val="22"/>
        </w:rPr>
        <w:tab/>
      </w:r>
      <w:r>
        <w:rPr>
          <w:b/>
          <w:bCs/>
          <w:i/>
          <w:iCs/>
          <w:color w:val="auto"/>
          <w:sz w:val="22"/>
          <w:szCs w:val="22"/>
        </w:rPr>
        <w:tab/>
      </w:r>
      <w:r>
        <w:rPr>
          <w:b/>
          <w:bCs/>
          <w:i/>
          <w:iCs/>
          <w:color w:val="auto"/>
          <w:sz w:val="22"/>
          <w:szCs w:val="22"/>
        </w:rPr>
        <w:tab/>
      </w:r>
      <w:r>
        <w:rPr>
          <w:b/>
          <w:bCs/>
          <w:i/>
          <w:iCs/>
          <w:color w:val="auto"/>
          <w:sz w:val="22"/>
          <w:szCs w:val="22"/>
        </w:rPr>
        <w:tab/>
        <w:t xml:space="preserve"> </w:t>
      </w:r>
      <w:r>
        <w:rPr>
          <w:b/>
          <w:bCs/>
          <w:i/>
          <w:iCs/>
          <w:color w:val="auto"/>
          <w:sz w:val="22"/>
          <w:szCs w:val="22"/>
        </w:rPr>
        <w:tab/>
      </w:r>
      <w:r>
        <w:rPr>
          <w:b/>
          <w:bCs/>
          <w:i/>
          <w:iCs/>
          <w:color w:val="auto"/>
          <w:sz w:val="22"/>
          <w:szCs w:val="22"/>
        </w:rPr>
        <w:tab/>
      </w:r>
      <w:r w:rsidRPr="009D69EC">
        <w:rPr>
          <w:bCs/>
          <w:iCs/>
          <w:color w:val="auto"/>
          <w:sz w:val="20"/>
          <w:szCs w:val="20"/>
        </w:rPr>
        <w:t xml:space="preserve"> Załącznik 2</w:t>
      </w:r>
      <w:r w:rsidR="00737502" w:rsidRPr="009D69EC">
        <w:rPr>
          <w:bCs/>
          <w:iCs/>
          <w:color w:val="auto"/>
          <w:sz w:val="20"/>
          <w:szCs w:val="20"/>
        </w:rPr>
        <w:t xml:space="preserve"> </w:t>
      </w:r>
    </w:p>
    <w:p w:rsidR="00737502" w:rsidRDefault="00737502" w:rsidP="00144EAA">
      <w:pPr>
        <w:pStyle w:val="Default"/>
        <w:jc w:val="center"/>
        <w:rPr>
          <w:color w:val="auto"/>
          <w:sz w:val="28"/>
          <w:szCs w:val="28"/>
        </w:rPr>
      </w:pPr>
      <w:r>
        <w:rPr>
          <w:i/>
          <w:iCs/>
          <w:color w:val="auto"/>
          <w:sz w:val="28"/>
          <w:szCs w:val="28"/>
        </w:rPr>
        <w:t>-WZÓR-</w:t>
      </w:r>
    </w:p>
    <w:p w:rsidR="00737502" w:rsidRDefault="00737502" w:rsidP="00144EAA">
      <w:pPr>
        <w:pStyle w:val="Default"/>
        <w:jc w:val="center"/>
        <w:rPr>
          <w:color w:val="auto"/>
          <w:sz w:val="22"/>
          <w:szCs w:val="22"/>
        </w:rPr>
      </w:pPr>
      <w:r>
        <w:rPr>
          <w:b/>
          <w:bCs/>
          <w:i/>
          <w:iCs/>
          <w:color w:val="auto"/>
          <w:sz w:val="22"/>
          <w:szCs w:val="22"/>
        </w:rPr>
        <w:t>Umowa o roboty budowlane</w:t>
      </w:r>
    </w:p>
    <w:p w:rsidR="00737502" w:rsidRDefault="00737502" w:rsidP="00737502">
      <w:pPr>
        <w:pStyle w:val="Default"/>
        <w:rPr>
          <w:color w:val="auto"/>
          <w:sz w:val="22"/>
          <w:szCs w:val="22"/>
        </w:rPr>
      </w:pPr>
      <w:r>
        <w:rPr>
          <w:b/>
          <w:bCs/>
          <w:i/>
          <w:iCs/>
          <w:color w:val="auto"/>
          <w:sz w:val="22"/>
          <w:szCs w:val="22"/>
        </w:rPr>
        <w:t xml:space="preserve">z dnia </w:t>
      </w:r>
      <w:r w:rsidR="009D69EC">
        <w:rPr>
          <w:b/>
          <w:bCs/>
          <w:i/>
          <w:iCs/>
          <w:color w:val="auto"/>
          <w:sz w:val="22"/>
          <w:szCs w:val="22"/>
        </w:rPr>
        <w:t>29.06.2015r.</w:t>
      </w:r>
    </w:p>
    <w:p w:rsidR="00737502" w:rsidRDefault="00737502" w:rsidP="00737502">
      <w:pPr>
        <w:pStyle w:val="Default"/>
        <w:rPr>
          <w:color w:val="auto"/>
          <w:sz w:val="22"/>
          <w:szCs w:val="22"/>
        </w:rPr>
      </w:pPr>
      <w:r>
        <w:rPr>
          <w:color w:val="auto"/>
          <w:sz w:val="22"/>
          <w:szCs w:val="22"/>
        </w:rPr>
        <w:t xml:space="preserve">Zawarta pomiędzy: </w:t>
      </w:r>
    </w:p>
    <w:p w:rsidR="00144EAA" w:rsidRPr="00C6073C" w:rsidRDefault="00144EAA" w:rsidP="00144EAA">
      <w:pPr>
        <w:spacing w:after="0"/>
        <w:jc w:val="both"/>
        <w:rPr>
          <w:rFonts w:ascii="Times New Roman" w:hAnsi="Times New Roman" w:cs="Times New Roman"/>
        </w:rPr>
      </w:pPr>
      <w:r w:rsidRPr="00C6073C">
        <w:rPr>
          <w:rFonts w:ascii="Times New Roman" w:hAnsi="Times New Roman" w:cs="Times New Roman"/>
        </w:rPr>
        <w:t>Gmina Żary o statusie miejskim - Dyrektor Szkoły Podstawowej nr 1</w:t>
      </w:r>
    </w:p>
    <w:p w:rsidR="00144EAA" w:rsidRPr="00C6073C" w:rsidRDefault="00144EAA" w:rsidP="00144EAA">
      <w:pPr>
        <w:spacing w:after="0"/>
        <w:jc w:val="both"/>
        <w:rPr>
          <w:rFonts w:ascii="Times New Roman" w:hAnsi="Times New Roman" w:cs="Times New Roman"/>
        </w:rPr>
      </w:pPr>
      <w:r w:rsidRPr="00C6073C">
        <w:rPr>
          <w:rFonts w:ascii="Times New Roman" w:hAnsi="Times New Roman" w:cs="Times New Roman"/>
        </w:rPr>
        <w:t>im. Fryderyka Chopina w Żarach</w:t>
      </w:r>
    </w:p>
    <w:p w:rsidR="00144EAA" w:rsidRPr="00C6073C" w:rsidRDefault="00144EAA" w:rsidP="00144EAA">
      <w:pPr>
        <w:spacing w:after="0"/>
        <w:jc w:val="both"/>
        <w:rPr>
          <w:rFonts w:ascii="Times New Roman" w:hAnsi="Times New Roman" w:cs="Times New Roman"/>
        </w:rPr>
      </w:pPr>
      <w:r w:rsidRPr="00C6073C">
        <w:rPr>
          <w:rFonts w:ascii="Times New Roman" w:hAnsi="Times New Roman" w:cs="Times New Roman"/>
        </w:rPr>
        <w:t xml:space="preserve">ul. Szymanowskiego 8 </w:t>
      </w:r>
    </w:p>
    <w:p w:rsidR="00737502" w:rsidRDefault="00737502" w:rsidP="00737502">
      <w:pPr>
        <w:pStyle w:val="Default"/>
        <w:rPr>
          <w:color w:val="auto"/>
          <w:sz w:val="22"/>
          <w:szCs w:val="22"/>
        </w:rPr>
      </w:pPr>
      <w:r>
        <w:rPr>
          <w:color w:val="auto"/>
          <w:sz w:val="22"/>
          <w:szCs w:val="22"/>
        </w:rPr>
        <w:t>zwanym w dalszym tekście „</w:t>
      </w:r>
      <w:r>
        <w:rPr>
          <w:b/>
          <w:bCs/>
          <w:color w:val="auto"/>
          <w:sz w:val="22"/>
          <w:szCs w:val="22"/>
        </w:rPr>
        <w:t>Zamawiającym</w:t>
      </w:r>
      <w:r>
        <w:rPr>
          <w:color w:val="auto"/>
          <w:sz w:val="22"/>
          <w:szCs w:val="22"/>
        </w:rPr>
        <w:t xml:space="preserve">”, reprezentowanym przez: </w:t>
      </w:r>
    </w:p>
    <w:p w:rsidR="006927DC" w:rsidRDefault="006927DC" w:rsidP="006927DC">
      <w:pPr>
        <w:pStyle w:val="Default"/>
        <w:numPr>
          <w:ilvl w:val="0"/>
          <w:numId w:val="22"/>
        </w:numPr>
        <w:rPr>
          <w:color w:val="auto"/>
          <w:sz w:val="22"/>
          <w:szCs w:val="22"/>
        </w:rPr>
      </w:pPr>
      <w:r>
        <w:rPr>
          <w:color w:val="auto"/>
          <w:sz w:val="22"/>
          <w:szCs w:val="22"/>
        </w:rPr>
        <w:t xml:space="preserve">Agnieszka </w:t>
      </w:r>
      <w:proofErr w:type="spellStart"/>
      <w:r>
        <w:rPr>
          <w:color w:val="auto"/>
          <w:sz w:val="22"/>
          <w:szCs w:val="22"/>
        </w:rPr>
        <w:t>Ropska</w:t>
      </w:r>
      <w:proofErr w:type="spellEnd"/>
      <w:r>
        <w:rPr>
          <w:color w:val="auto"/>
          <w:sz w:val="22"/>
          <w:szCs w:val="22"/>
        </w:rPr>
        <w:t xml:space="preserve"> – Dyrektor Szkoły</w:t>
      </w:r>
    </w:p>
    <w:p w:rsidR="00737502" w:rsidRDefault="006927DC" w:rsidP="006927DC">
      <w:pPr>
        <w:pStyle w:val="Default"/>
        <w:numPr>
          <w:ilvl w:val="0"/>
          <w:numId w:val="22"/>
        </w:numPr>
        <w:rPr>
          <w:color w:val="auto"/>
          <w:sz w:val="22"/>
          <w:szCs w:val="22"/>
        </w:rPr>
      </w:pPr>
      <w:r>
        <w:rPr>
          <w:color w:val="auto"/>
          <w:sz w:val="22"/>
          <w:szCs w:val="22"/>
        </w:rPr>
        <w:t>Małgorzata Lenkiewicz – Główna Księgowa</w:t>
      </w:r>
      <w:r w:rsidR="00737502">
        <w:rPr>
          <w:color w:val="auto"/>
          <w:sz w:val="22"/>
          <w:szCs w:val="22"/>
        </w:rPr>
        <w:t xml:space="preserve"> </w:t>
      </w:r>
    </w:p>
    <w:p w:rsidR="00737502" w:rsidRDefault="00737502" w:rsidP="00737502">
      <w:pPr>
        <w:pStyle w:val="Default"/>
        <w:rPr>
          <w:color w:val="auto"/>
          <w:sz w:val="22"/>
          <w:szCs w:val="22"/>
        </w:rPr>
      </w:pPr>
      <w:r>
        <w:rPr>
          <w:color w:val="auto"/>
          <w:sz w:val="22"/>
          <w:szCs w:val="22"/>
        </w:rPr>
        <w:t>a …………………………………………………………………………………………………….. zwanym w dalszym tekście „</w:t>
      </w:r>
      <w:r>
        <w:rPr>
          <w:b/>
          <w:bCs/>
          <w:color w:val="auto"/>
          <w:sz w:val="22"/>
          <w:szCs w:val="22"/>
        </w:rPr>
        <w:t>Wykonawcą</w:t>
      </w:r>
      <w:r>
        <w:rPr>
          <w:color w:val="auto"/>
          <w:sz w:val="22"/>
          <w:szCs w:val="22"/>
        </w:rPr>
        <w:t xml:space="preserve">”, reprezentowanym przez: </w:t>
      </w:r>
    </w:p>
    <w:p w:rsidR="00737502" w:rsidRDefault="00737502" w:rsidP="00737502">
      <w:pPr>
        <w:pStyle w:val="Default"/>
        <w:rPr>
          <w:color w:val="auto"/>
          <w:sz w:val="22"/>
          <w:szCs w:val="22"/>
        </w:rPr>
      </w:pPr>
      <w:r>
        <w:rPr>
          <w:color w:val="auto"/>
          <w:sz w:val="22"/>
          <w:szCs w:val="22"/>
        </w:rPr>
        <w:t xml:space="preserve">1……………………………………. </w:t>
      </w:r>
    </w:p>
    <w:p w:rsidR="00737502" w:rsidRDefault="00737502" w:rsidP="006927DC">
      <w:pPr>
        <w:pStyle w:val="Default"/>
        <w:jc w:val="center"/>
        <w:rPr>
          <w:color w:val="auto"/>
          <w:sz w:val="22"/>
          <w:szCs w:val="22"/>
        </w:rPr>
      </w:pPr>
      <w:r>
        <w:rPr>
          <w:b/>
          <w:bCs/>
          <w:color w:val="auto"/>
          <w:sz w:val="22"/>
          <w:szCs w:val="22"/>
        </w:rPr>
        <w:t>§ 1</w:t>
      </w:r>
    </w:p>
    <w:p w:rsidR="00737502" w:rsidRDefault="00737502" w:rsidP="00737502">
      <w:pPr>
        <w:pStyle w:val="Default"/>
        <w:spacing w:after="77"/>
        <w:rPr>
          <w:color w:val="auto"/>
          <w:sz w:val="22"/>
          <w:szCs w:val="22"/>
        </w:rPr>
      </w:pPr>
      <w:r>
        <w:rPr>
          <w:color w:val="auto"/>
          <w:sz w:val="22"/>
          <w:szCs w:val="22"/>
        </w:rPr>
        <w:t xml:space="preserve">1. Zamawiający zamawia, a Wykonawca przyjmuje do wykonania roboty budowlane polegające na wykonaniu: </w:t>
      </w:r>
      <w:r w:rsidR="006927DC">
        <w:rPr>
          <w:b/>
          <w:bCs/>
          <w:i/>
          <w:iCs/>
          <w:color w:val="auto"/>
          <w:sz w:val="22"/>
          <w:szCs w:val="22"/>
        </w:rPr>
        <w:t>Przebudowa</w:t>
      </w:r>
      <w:r>
        <w:rPr>
          <w:b/>
          <w:bCs/>
          <w:i/>
          <w:iCs/>
          <w:color w:val="auto"/>
          <w:sz w:val="22"/>
          <w:szCs w:val="22"/>
        </w:rPr>
        <w:t xml:space="preserve"> kanalizacji sanitarnej </w:t>
      </w:r>
      <w:r w:rsidR="006927DC">
        <w:rPr>
          <w:b/>
          <w:bCs/>
          <w:i/>
          <w:iCs/>
          <w:color w:val="auto"/>
          <w:sz w:val="22"/>
          <w:szCs w:val="22"/>
        </w:rPr>
        <w:t>w SP1 Żary</w:t>
      </w:r>
    </w:p>
    <w:p w:rsidR="00737502" w:rsidRDefault="00737502" w:rsidP="00737502">
      <w:pPr>
        <w:pStyle w:val="Default"/>
        <w:spacing w:after="77"/>
        <w:rPr>
          <w:color w:val="auto"/>
          <w:sz w:val="22"/>
          <w:szCs w:val="22"/>
        </w:rPr>
      </w:pPr>
      <w:r>
        <w:rPr>
          <w:color w:val="auto"/>
          <w:sz w:val="22"/>
          <w:szCs w:val="22"/>
        </w:rPr>
        <w:t xml:space="preserve">2. </w:t>
      </w:r>
      <w:r>
        <w:rPr>
          <w:b/>
          <w:bCs/>
          <w:color w:val="auto"/>
          <w:sz w:val="22"/>
          <w:szCs w:val="22"/>
        </w:rPr>
        <w:t xml:space="preserve">Szczegółowy zakres przedmiotu umowy określa Zapytanie ofertowe Zamawiającego wraz z </w:t>
      </w:r>
      <w:r w:rsidR="006927DC">
        <w:rPr>
          <w:b/>
          <w:bCs/>
          <w:color w:val="auto"/>
          <w:sz w:val="22"/>
          <w:szCs w:val="22"/>
        </w:rPr>
        <w:t>kosztorysem</w:t>
      </w:r>
      <w:r>
        <w:rPr>
          <w:b/>
          <w:bCs/>
          <w:color w:val="auto"/>
          <w:sz w:val="22"/>
          <w:szCs w:val="22"/>
        </w:rPr>
        <w:t xml:space="preserve">, przedmiotu zapytania ofertowego. </w:t>
      </w:r>
    </w:p>
    <w:p w:rsidR="00737502" w:rsidRDefault="00737502" w:rsidP="00737502">
      <w:pPr>
        <w:pStyle w:val="Default"/>
        <w:spacing w:after="77"/>
        <w:rPr>
          <w:color w:val="auto"/>
          <w:sz w:val="22"/>
          <w:szCs w:val="22"/>
        </w:rPr>
      </w:pPr>
      <w:r>
        <w:rPr>
          <w:color w:val="auto"/>
          <w:sz w:val="22"/>
          <w:szCs w:val="22"/>
        </w:rPr>
        <w:t xml:space="preserve">3. Integralną częścią niniejszej umowy jest zapytanie ofertowe Zamawiającego wraz z </w:t>
      </w:r>
      <w:r w:rsidR="006927DC">
        <w:rPr>
          <w:color w:val="auto"/>
          <w:sz w:val="22"/>
          <w:szCs w:val="22"/>
        </w:rPr>
        <w:t>kosztorysem</w:t>
      </w:r>
      <w:r>
        <w:rPr>
          <w:color w:val="auto"/>
          <w:sz w:val="22"/>
          <w:szCs w:val="22"/>
        </w:rPr>
        <w:t xml:space="preserve"> przedmiotu zapytania ofertowego oraz oferta Wykonawcy. </w:t>
      </w:r>
    </w:p>
    <w:p w:rsidR="00737502" w:rsidRDefault="00737502" w:rsidP="00737502">
      <w:pPr>
        <w:pStyle w:val="Default"/>
        <w:spacing w:after="77"/>
        <w:rPr>
          <w:color w:val="auto"/>
          <w:sz w:val="22"/>
          <w:szCs w:val="22"/>
        </w:rPr>
      </w:pPr>
      <w:r>
        <w:rPr>
          <w:color w:val="auto"/>
          <w:sz w:val="22"/>
          <w:szCs w:val="22"/>
        </w:rPr>
        <w:t>4. Wykonaw</w:t>
      </w:r>
      <w:r w:rsidR="006927DC">
        <w:rPr>
          <w:color w:val="auto"/>
          <w:sz w:val="22"/>
          <w:szCs w:val="22"/>
        </w:rPr>
        <w:t xml:space="preserve">ca oświadcza, iż zapoznał się ze stanem faktycznym </w:t>
      </w:r>
      <w:r>
        <w:rPr>
          <w:color w:val="auto"/>
          <w:sz w:val="22"/>
          <w:szCs w:val="22"/>
        </w:rPr>
        <w:t xml:space="preserve">do określenia zakresu robót objętych umową i ich prowadzenia, jak również do określenia wartości robót, zgodnej z określonym w umowie wynagrodzeniem. Wykonawca oświadcza ponadto, iż ma pełną świadomość konieczności wykonania wszelkich prac niezbędnych do realizacji przedmiotu umowy oraz, że uwzględnił ten fakt przy ustalaniu wynagrodzenia. </w:t>
      </w:r>
    </w:p>
    <w:p w:rsidR="00737502" w:rsidRDefault="00737502" w:rsidP="00737502">
      <w:pPr>
        <w:pStyle w:val="Default"/>
        <w:rPr>
          <w:color w:val="auto"/>
          <w:sz w:val="22"/>
          <w:szCs w:val="22"/>
        </w:rPr>
      </w:pPr>
      <w:r>
        <w:rPr>
          <w:color w:val="auto"/>
          <w:sz w:val="22"/>
          <w:szCs w:val="22"/>
        </w:rPr>
        <w:t xml:space="preserve">5. Wykonawca oświadcza, że posiada znajomość warunków związanych z miejscem wykonywania prac i jego otoczeniem jak również świadomość trudności mogących wyniknąć, ryzyk i odpowiedzialności ściśle związanych z robotami będącymi przedmiotem umowy, również w zakresie bezpieczeństwa pracy oraz wszystkich okoliczności, które mogą mieć wpływ na prowadzenie robót i związane z nimi koszty. </w:t>
      </w:r>
    </w:p>
    <w:p w:rsidR="00737502" w:rsidRDefault="00737502" w:rsidP="00737502">
      <w:pPr>
        <w:pStyle w:val="Default"/>
        <w:rPr>
          <w:color w:val="auto"/>
          <w:sz w:val="22"/>
          <w:szCs w:val="22"/>
        </w:rPr>
      </w:pPr>
    </w:p>
    <w:p w:rsidR="00737502" w:rsidRDefault="00737502" w:rsidP="006927DC">
      <w:pPr>
        <w:pStyle w:val="Default"/>
        <w:jc w:val="center"/>
        <w:rPr>
          <w:color w:val="auto"/>
          <w:sz w:val="22"/>
          <w:szCs w:val="22"/>
        </w:rPr>
      </w:pPr>
      <w:r>
        <w:rPr>
          <w:b/>
          <w:bCs/>
          <w:color w:val="auto"/>
          <w:sz w:val="22"/>
          <w:szCs w:val="22"/>
        </w:rPr>
        <w:t>§ 2</w:t>
      </w:r>
    </w:p>
    <w:p w:rsidR="00737502" w:rsidRDefault="00737502" w:rsidP="00737502">
      <w:pPr>
        <w:pStyle w:val="Default"/>
        <w:spacing w:after="75"/>
        <w:rPr>
          <w:color w:val="auto"/>
          <w:sz w:val="22"/>
          <w:szCs w:val="22"/>
        </w:rPr>
      </w:pPr>
      <w:r>
        <w:rPr>
          <w:color w:val="auto"/>
          <w:sz w:val="22"/>
          <w:szCs w:val="22"/>
        </w:rPr>
        <w:t xml:space="preserve">1. Termin rozpoczęcia przedmiotu umowy ustala się na dzień: </w:t>
      </w:r>
      <w:r w:rsidR="006927DC">
        <w:rPr>
          <w:color w:val="auto"/>
          <w:sz w:val="22"/>
          <w:szCs w:val="22"/>
        </w:rPr>
        <w:t>29.06.2015r.</w:t>
      </w:r>
    </w:p>
    <w:p w:rsidR="00737502" w:rsidRDefault="00737502" w:rsidP="00737502">
      <w:pPr>
        <w:pStyle w:val="Default"/>
        <w:rPr>
          <w:color w:val="auto"/>
          <w:sz w:val="22"/>
          <w:szCs w:val="22"/>
        </w:rPr>
      </w:pPr>
      <w:r>
        <w:rPr>
          <w:color w:val="auto"/>
          <w:sz w:val="22"/>
          <w:szCs w:val="22"/>
        </w:rPr>
        <w:t xml:space="preserve">2. Termin wykonania przedmiotu umowy ustala się do dnia: </w:t>
      </w:r>
      <w:r w:rsidR="006927DC">
        <w:rPr>
          <w:color w:val="auto"/>
          <w:sz w:val="22"/>
          <w:szCs w:val="22"/>
        </w:rPr>
        <w:t>31.07.2015</w:t>
      </w:r>
      <w:r>
        <w:rPr>
          <w:color w:val="auto"/>
          <w:sz w:val="22"/>
          <w:szCs w:val="22"/>
        </w:rPr>
        <w:t xml:space="preserve">r. </w:t>
      </w:r>
    </w:p>
    <w:p w:rsidR="00737502" w:rsidRDefault="00737502" w:rsidP="00737502">
      <w:pPr>
        <w:pStyle w:val="Default"/>
        <w:rPr>
          <w:color w:val="auto"/>
          <w:sz w:val="22"/>
          <w:szCs w:val="22"/>
        </w:rPr>
      </w:pPr>
    </w:p>
    <w:p w:rsidR="00737502" w:rsidRDefault="00737502" w:rsidP="006927DC">
      <w:pPr>
        <w:pStyle w:val="Default"/>
        <w:jc w:val="center"/>
        <w:rPr>
          <w:color w:val="auto"/>
          <w:sz w:val="22"/>
          <w:szCs w:val="22"/>
        </w:rPr>
      </w:pPr>
      <w:r>
        <w:rPr>
          <w:b/>
          <w:bCs/>
          <w:color w:val="auto"/>
          <w:sz w:val="22"/>
          <w:szCs w:val="22"/>
        </w:rPr>
        <w:t>§ 3</w:t>
      </w:r>
    </w:p>
    <w:p w:rsidR="00737502" w:rsidRDefault="00737502" w:rsidP="00737502">
      <w:pPr>
        <w:pStyle w:val="Default"/>
        <w:rPr>
          <w:color w:val="auto"/>
          <w:sz w:val="22"/>
          <w:szCs w:val="22"/>
        </w:rPr>
      </w:pPr>
      <w:r>
        <w:rPr>
          <w:color w:val="auto"/>
          <w:sz w:val="22"/>
          <w:szCs w:val="22"/>
        </w:rPr>
        <w:t xml:space="preserve">1. Za wykonanie przedmiotu umowy Wykonawca otrzyma wynagrodzenie ryczałtowe w wysokości:……………………… [ </w:t>
      </w:r>
      <w:proofErr w:type="spellStart"/>
      <w:r>
        <w:rPr>
          <w:color w:val="auto"/>
          <w:sz w:val="22"/>
          <w:szCs w:val="22"/>
        </w:rPr>
        <w:t>sł</w:t>
      </w:r>
      <w:proofErr w:type="spellEnd"/>
      <w:r w:rsidR="009D69EC">
        <w:rPr>
          <w:color w:val="auto"/>
          <w:sz w:val="22"/>
          <w:szCs w:val="22"/>
        </w:rPr>
        <w:t>……………………………………………………………..</w:t>
      </w:r>
      <w:r>
        <w:rPr>
          <w:color w:val="auto"/>
          <w:sz w:val="22"/>
          <w:szCs w:val="22"/>
        </w:rPr>
        <w:t xml:space="preserve">]. </w:t>
      </w:r>
    </w:p>
    <w:p w:rsidR="00737502" w:rsidRDefault="00737502" w:rsidP="00737502">
      <w:pPr>
        <w:pStyle w:val="Default"/>
        <w:rPr>
          <w:color w:val="auto"/>
          <w:sz w:val="22"/>
          <w:szCs w:val="22"/>
        </w:rPr>
      </w:pPr>
    </w:p>
    <w:p w:rsidR="00737502" w:rsidRDefault="00737502" w:rsidP="00737502">
      <w:pPr>
        <w:pStyle w:val="Default"/>
        <w:rPr>
          <w:color w:val="auto"/>
          <w:sz w:val="22"/>
          <w:szCs w:val="22"/>
        </w:rPr>
      </w:pPr>
      <w:r>
        <w:rPr>
          <w:color w:val="auto"/>
          <w:sz w:val="22"/>
          <w:szCs w:val="22"/>
        </w:rPr>
        <w:t xml:space="preserve">Wynagrodzenie obejmuje pełen zakres prac i materiałów potrzebnych do zaplanowania, przygotowania i wykonania przedmiotu umowy zgodnie z </w:t>
      </w:r>
      <w:r w:rsidR="006927DC">
        <w:rPr>
          <w:color w:val="auto"/>
          <w:sz w:val="22"/>
          <w:szCs w:val="22"/>
        </w:rPr>
        <w:t xml:space="preserve">kosztorysem </w:t>
      </w:r>
      <w:r>
        <w:rPr>
          <w:color w:val="auto"/>
          <w:sz w:val="22"/>
          <w:szCs w:val="22"/>
        </w:rPr>
        <w:t xml:space="preserve">, zapytaniem ofertowym oraz złożoną przez Wykonawcę ofertą, oraz wypełnienia wszystkich zobowiązań wynikających z umowy jak również tych, które nie zostały wymienione w sposób wyraźny, a które są konieczne do wykonania robót zgodnie z umową, zasadami sztuki budowlanej oraz obowiązującymi normami i przepisami prawa. </w:t>
      </w:r>
    </w:p>
    <w:p w:rsidR="00737502" w:rsidRPr="006927DC" w:rsidRDefault="00737502" w:rsidP="00737502">
      <w:pPr>
        <w:pStyle w:val="Default"/>
        <w:rPr>
          <w:color w:val="auto"/>
          <w:sz w:val="22"/>
          <w:szCs w:val="22"/>
        </w:rPr>
      </w:pPr>
      <w:r>
        <w:rPr>
          <w:color w:val="auto"/>
          <w:sz w:val="22"/>
          <w:szCs w:val="22"/>
        </w:rPr>
        <w:t xml:space="preserve">2. Zamawiający może zlecić a Wykonawca jest zobowiązany wprowadzić zmiany w zakresie prac objętych umową. Zmiany mogą dotyczyć w szczególności zwiększenia lub zmniejszenia ilości robót, całkowitym pominięciu pewnych robót lub ich części, zastąpieniu ich robotami innego typu, zmiany dokumentacji technicznej i/lub projektowej lub na innego rodzaju modyfikacji zakresu robót („roboty dodatkowe”). Zobowiązania Wykonawcy wynikające z niniejszej umowy mają również zastosowanie do robót dodatkowych. </w:t>
      </w:r>
    </w:p>
    <w:p w:rsidR="00737502" w:rsidRDefault="00737502" w:rsidP="00737502">
      <w:pPr>
        <w:pStyle w:val="Default"/>
        <w:pageBreakBefore/>
        <w:rPr>
          <w:color w:val="auto"/>
        </w:rPr>
      </w:pPr>
    </w:p>
    <w:p w:rsidR="006927DC" w:rsidRDefault="006927DC" w:rsidP="006927DC">
      <w:pPr>
        <w:pStyle w:val="Default"/>
        <w:rPr>
          <w:color w:val="auto"/>
          <w:sz w:val="20"/>
          <w:szCs w:val="20"/>
        </w:rPr>
      </w:pPr>
      <w:r>
        <w:rPr>
          <w:color w:val="auto"/>
          <w:sz w:val="20"/>
          <w:szCs w:val="20"/>
        </w:rPr>
        <w:t xml:space="preserve">Strona nr 2 </w:t>
      </w:r>
    </w:p>
    <w:p w:rsidR="00737502" w:rsidRDefault="00737502" w:rsidP="00737502">
      <w:pPr>
        <w:pStyle w:val="Default"/>
        <w:spacing w:after="74"/>
        <w:rPr>
          <w:color w:val="auto"/>
          <w:sz w:val="22"/>
          <w:szCs w:val="22"/>
        </w:rPr>
      </w:pPr>
      <w:r>
        <w:rPr>
          <w:color w:val="auto"/>
          <w:sz w:val="22"/>
          <w:szCs w:val="22"/>
        </w:rPr>
        <w:t xml:space="preserve">3. Po otrzymaniu od Zamawiającego zawiadomienia o planowanych robotach dodatkowych, Wykonawca przedstawi Zamawiającemu wycenę robót dodatkowych (według składników cenotwórczych podanych w ofercie) oraz termin ich wykonania. </w:t>
      </w:r>
    </w:p>
    <w:p w:rsidR="00737502" w:rsidRDefault="00737502" w:rsidP="00737502">
      <w:pPr>
        <w:pStyle w:val="Default"/>
        <w:rPr>
          <w:color w:val="auto"/>
          <w:sz w:val="22"/>
          <w:szCs w:val="22"/>
        </w:rPr>
      </w:pPr>
      <w:r>
        <w:rPr>
          <w:color w:val="auto"/>
          <w:sz w:val="22"/>
          <w:szCs w:val="22"/>
        </w:rPr>
        <w:t xml:space="preserve">4. O ile Zamawiający zaakceptuje wycenę robót dodatkowych, poinformuje o tym na piśmie Wykonawcę, który będzie zobowiązany do przystąpienia do realizacji robót dodatkowych niezwłocznie po otrzymaniu zlecenia, przy czym Strony będą zobowiązane do zawarcia aneksu do niniejszej umowy, potwierdzającego realizację robót dodatkowych przez Wykonawcę. </w:t>
      </w:r>
    </w:p>
    <w:p w:rsidR="00737502" w:rsidRDefault="00737502" w:rsidP="00737502">
      <w:pPr>
        <w:pStyle w:val="Default"/>
        <w:rPr>
          <w:color w:val="auto"/>
          <w:sz w:val="22"/>
          <w:szCs w:val="22"/>
        </w:rPr>
      </w:pPr>
    </w:p>
    <w:p w:rsidR="00737502" w:rsidRDefault="00737502" w:rsidP="009D69EC">
      <w:pPr>
        <w:pStyle w:val="Default"/>
        <w:jc w:val="center"/>
        <w:rPr>
          <w:color w:val="auto"/>
          <w:sz w:val="22"/>
          <w:szCs w:val="22"/>
        </w:rPr>
      </w:pPr>
      <w:r>
        <w:rPr>
          <w:b/>
          <w:bCs/>
          <w:color w:val="auto"/>
          <w:sz w:val="22"/>
          <w:szCs w:val="22"/>
        </w:rPr>
        <w:t>§ 4</w:t>
      </w:r>
    </w:p>
    <w:p w:rsidR="00737502" w:rsidRDefault="00737502" w:rsidP="00737502">
      <w:pPr>
        <w:pStyle w:val="Default"/>
        <w:spacing w:after="75"/>
        <w:rPr>
          <w:color w:val="auto"/>
          <w:sz w:val="22"/>
          <w:szCs w:val="22"/>
        </w:rPr>
      </w:pPr>
      <w:r>
        <w:rPr>
          <w:color w:val="auto"/>
          <w:sz w:val="22"/>
          <w:szCs w:val="22"/>
        </w:rPr>
        <w:t xml:space="preserve">1. Wykonawca w procesie realizacji nie może dokonać zmian w materiałach, produktach oraz rozwiązaniach technicznych zawartych w projekcie oraz opisie robót. W przypadku konieczności zastąpienia pewnych materiałów lub produktów ujętych w ofercie i zakresie robót budowlanych, jedynie Zamawiający ma prawo zdecydować o użyciu innych równowartościowych produktów, materiałów i rozwiązań technicznych. </w:t>
      </w:r>
    </w:p>
    <w:p w:rsidR="00737502" w:rsidRDefault="00737502" w:rsidP="00737502">
      <w:pPr>
        <w:pStyle w:val="Default"/>
        <w:spacing w:after="75"/>
        <w:rPr>
          <w:color w:val="auto"/>
          <w:sz w:val="22"/>
          <w:szCs w:val="22"/>
        </w:rPr>
      </w:pPr>
      <w:r>
        <w:rPr>
          <w:color w:val="auto"/>
          <w:sz w:val="22"/>
          <w:szCs w:val="22"/>
        </w:rPr>
        <w:t xml:space="preserve">2. Wykonawca zobowiązany jest przedkładać Inspektorowi Nadzoru do zatwierdzenia wnioski materiałowe (w zakresie uzgodnionym z Inspektorem Nadzoru) w zakresie wszystkich urządzeń i materiałów przeznaczonych do wbudowania. </w:t>
      </w:r>
    </w:p>
    <w:p w:rsidR="00737502" w:rsidRDefault="00737502" w:rsidP="00737502">
      <w:pPr>
        <w:pStyle w:val="Default"/>
        <w:rPr>
          <w:color w:val="auto"/>
          <w:sz w:val="22"/>
          <w:szCs w:val="22"/>
        </w:rPr>
      </w:pPr>
      <w:r>
        <w:rPr>
          <w:color w:val="auto"/>
          <w:sz w:val="22"/>
          <w:szCs w:val="22"/>
        </w:rPr>
        <w:t xml:space="preserve">3. Na każde żądanie Zamawiającego (inspektora nadzoru lub innej osoby upoważnionej) Wykonawca w ciągu trzech dni obowiązany jest okazać w stosunku do wskazanych materiałów: certyfikat zgodności z Polską Normą lub aprobatą techniczną. </w:t>
      </w:r>
    </w:p>
    <w:p w:rsidR="00737502" w:rsidRDefault="00737502" w:rsidP="00737502">
      <w:pPr>
        <w:pStyle w:val="Default"/>
        <w:rPr>
          <w:color w:val="auto"/>
          <w:sz w:val="22"/>
          <w:szCs w:val="22"/>
        </w:rPr>
      </w:pPr>
    </w:p>
    <w:p w:rsidR="00737502" w:rsidRDefault="00737502" w:rsidP="009D69EC">
      <w:pPr>
        <w:pStyle w:val="Default"/>
        <w:jc w:val="center"/>
        <w:rPr>
          <w:color w:val="auto"/>
          <w:sz w:val="22"/>
          <w:szCs w:val="22"/>
        </w:rPr>
      </w:pPr>
      <w:r>
        <w:rPr>
          <w:b/>
          <w:bCs/>
          <w:color w:val="auto"/>
          <w:sz w:val="22"/>
          <w:szCs w:val="22"/>
        </w:rPr>
        <w:t>§ 5</w:t>
      </w:r>
    </w:p>
    <w:p w:rsidR="00737502" w:rsidRDefault="00737502" w:rsidP="00737502">
      <w:pPr>
        <w:pStyle w:val="Default"/>
        <w:spacing w:after="75"/>
        <w:rPr>
          <w:color w:val="auto"/>
          <w:sz w:val="22"/>
          <w:szCs w:val="22"/>
        </w:rPr>
      </w:pPr>
      <w:r>
        <w:rPr>
          <w:color w:val="auto"/>
          <w:sz w:val="22"/>
          <w:szCs w:val="22"/>
        </w:rPr>
        <w:t xml:space="preserve">1. Wykonawca zobowiązuje się do wykonania czynności wynikających z Umowy w terminie, zgodnie z dokumentacją techniczną i projektową, zaleceniami Zamawiającego, zasadami wiedzy technicznej i sztuki budowlanej oraz obowiązującymi normami i przepisami prawa. </w:t>
      </w:r>
    </w:p>
    <w:p w:rsidR="00737502" w:rsidRDefault="00737502" w:rsidP="00737502">
      <w:pPr>
        <w:pStyle w:val="Default"/>
        <w:spacing w:after="75"/>
        <w:rPr>
          <w:color w:val="auto"/>
          <w:sz w:val="22"/>
          <w:szCs w:val="22"/>
        </w:rPr>
      </w:pPr>
      <w:r>
        <w:rPr>
          <w:color w:val="auto"/>
          <w:sz w:val="22"/>
          <w:szCs w:val="22"/>
        </w:rPr>
        <w:t xml:space="preserve">2. Dla każdego użytego materiału Wykonawca musi zapewnić i przechowywać dla Zamawiającego odpowiednie zaświadczenia, atesty, homologacje, uzgodnienia, oświadczenia o zgodności produktu z polskimi normami i inne tego typu dokumenty </w:t>
      </w:r>
    </w:p>
    <w:p w:rsidR="00737502" w:rsidRDefault="00737502" w:rsidP="00737502">
      <w:pPr>
        <w:pStyle w:val="Default"/>
        <w:spacing w:after="75"/>
        <w:rPr>
          <w:color w:val="auto"/>
          <w:sz w:val="22"/>
          <w:szCs w:val="22"/>
        </w:rPr>
      </w:pPr>
      <w:r>
        <w:rPr>
          <w:color w:val="auto"/>
          <w:sz w:val="22"/>
          <w:szCs w:val="22"/>
        </w:rPr>
        <w:t xml:space="preserve">3. Wykonawca wyznaczy kompetentny personel, w tym uprawnionego Kierownika robót, do koordynowania i nadzorowania wykonywania robót. </w:t>
      </w:r>
    </w:p>
    <w:p w:rsidR="00737502" w:rsidRDefault="00737502" w:rsidP="00737502">
      <w:pPr>
        <w:pStyle w:val="Default"/>
        <w:spacing w:after="75"/>
        <w:rPr>
          <w:color w:val="auto"/>
          <w:sz w:val="22"/>
          <w:szCs w:val="22"/>
        </w:rPr>
      </w:pPr>
      <w:r>
        <w:rPr>
          <w:color w:val="auto"/>
          <w:sz w:val="22"/>
          <w:szCs w:val="22"/>
        </w:rPr>
        <w:t xml:space="preserve">4. Zamawiający może zarządzić specjalną kontrolę jakości robót lub inne badania mające na celu zapewnienie wymaganej jakości przedmiotu umowy. Jeżeli takie badanie lub kontrola ujawni brak zgodności wykonania robót z wymaganiami umowy, Wykonawca poniesie wszystkie koszty takiej kontroli. </w:t>
      </w:r>
    </w:p>
    <w:p w:rsidR="00737502" w:rsidRDefault="00737502" w:rsidP="00737502">
      <w:pPr>
        <w:pStyle w:val="Default"/>
        <w:rPr>
          <w:color w:val="auto"/>
          <w:sz w:val="22"/>
          <w:szCs w:val="22"/>
        </w:rPr>
      </w:pPr>
      <w:r>
        <w:rPr>
          <w:color w:val="auto"/>
          <w:sz w:val="22"/>
          <w:szCs w:val="22"/>
        </w:rPr>
        <w:t xml:space="preserve">5. Wykonawcy zobowiązany jest do stosowania zasad ochrony środowiska i przestrzegania obowiązujących w tym zakresie przepisów, a w szczególności do: </w:t>
      </w:r>
    </w:p>
    <w:p w:rsidR="00737502" w:rsidRDefault="00737502" w:rsidP="00737502">
      <w:pPr>
        <w:pStyle w:val="Default"/>
        <w:spacing w:after="77"/>
        <w:rPr>
          <w:color w:val="auto"/>
          <w:sz w:val="22"/>
          <w:szCs w:val="22"/>
        </w:rPr>
      </w:pPr>
      <w:r>
        <w:rPr>
          <w:color w:val="auto"/>
          <w:sz w:val="22"/>
          <w:szCs w:val="22"/>
        </w:rPr>
        <w:t xml:space="preserve">a. ochrony gleby i powierzchni ziemi przez niedopuszczenie do zanieczyszczeń szkodliwymi substancjami </w:t>
      </w:r>
      <w:proofErr w:type="spellStart"/>
      <w:r>
        <w:rPr>
          <w:color w:val="auto"/>
          <w:sz w:val="22"/>
          <w:szCs w:val="22"/>
        </w:rPr>
        <w:t>np</w:t>
      </w:r>
      <w:proofErr w:type="spellEnd"/>
      <w:r>
        <w:rPr>
          <w:color w:val="auto"/>
          <w:sz w:val="22"/>
          <w:szCs w:val="22"/>
        </w:rPr>
        <w:t xml:space="preserve">: olejami, smarami, farbami, produktami zawierającymi substancje niebezpieczne, </w:t>
      </w:r>
    </w:p>
    <w:p w:rsidR="00737502" w:rsidRDefault="00737502" w:rsidP="00737502">
      <w:pPr>
        <w:pStyle w:val="Default"/>
        <w:spacing w:after="77"/>
        <w:rPr>
          <w:color w:val="auto"/>
          <w:sz w:val="22"/>
          <w:szCs w:val="22"/>
        </w:rPr>
      </w:pPr>
      <w:r>
        <w:rPr>
          <w:color w:val="auto"/>
          <w:sz w:val="22"/>
          <w:szCs w:val="22"/>
        </w:rPr>
        <w:t xml:space="preserve">b. składowania materiałów potrzebnych do wykonania prac i wytworzonych odpadów w miejscach zapewniający ochronę środowiska, </w:t>
      </w:r>
    </w:p>
    <w:p w:rsidR="00737502" w:rsidRDefault="00737502" w:rsidP="00737502">
      <w:pPr>
        <w:pStyle w:val="Default"/>
        <w:rPr>
          <w:color w:val="auto"/>
          <w:sz w:val="22"/>
          <w:szCs w:val="22"/>
        </w:rPr>
      </w:pPr>
      <w:r>
        <w:rPr>
          <w:color w:val="auto"/>
          <w:sz w:val="22"/>
          <w:szCs w:val="22"/>
        </w:rPr>
        <w:t xml:space="preserve">c. usuwania z miejsca pracy wytworzonych w czasie prowadzonych prac odpadów oraz postępowania z nimi zgodnie z obowiązującymi przepisami w zakresie odpadów, </w:t>
      </w:r>
    </w:p>
    <w:p w:rsidR="00737502" w:rsidRDefault="00737502" w:rsidP="00737502">
      <w:pPr>
        <w:pStyle w:val="Default"/>
        <w:spacing w:after="74"/>
        <w:rPr>
          <w:color w:val="auto"/>
          <w:sz w:val="22"/>
          <w:szCs w:val="22"/>
        </w:rPr>
      </w:pPr>
      <w:r>
        <w:rPr>
          <w:color w:val="auto"/>
          <w:sz w:val="22"/>
          <w:szCs w:val="22"/>
        </w:rPr>
        <w:t xml:space="preserve">6. Niedopuszczalne jest: wycinanie drzew i krzewów bez wcześniejszych koniecznych uzgodnień, stosowanie urządzeń powodujących nadmierny hałas, wibrację lub emitujących nadmierne promieniowanie. </w:t>
      </w:r>
    </w:p>
    <w:p w:rsidR="00737502" w:rsidRDefault="00737502" w:rsidP="00737502">
      <w:pPr>
        <w:pStyle w:val="Default"/>
        <w:spacing w:after="74"/>
        <w:rPr>
          <w:color w:val="auto"/>
          <w:sz w:val="22"/>
          <w:szCs w:val="22"/>
        </w:rPr>
      </w:pPr>
      <w:r>
        <w:rPr>
          <w:color w:val="auto"/>
          <w:sz w:val="22"/>
          <w:szCs w:val="22"/>
        </w:rPr>
        <w:t xml:space="preserve">7. Wykonawca jest odpowiedzialny za ochronę i zabezpieczenie wykonywanego przedmiotu umowy przed zniszczeniem, uszkodzeniem do czasu odbioru końcowego przedmiotu umowy. Wykonawca na własny koszt i ryzyko zabezpiecza i chroni swoje mienie oraz wbudowane materiały i urządzenia. Wykonawca jest odpowiedzialny za ochronę i zabezpieczenie mienia osób trzecich oraz mienia publicznego przed zniszczeniem, uszkodzeniem lub zabrudzeniem powstałym na skutek wykonywanych przez niego robót. </w:t>
      </w:r>
    </w:p>
    <w:p w:rsidR="00737502" w:rsidRPr="006927DC" w:rsidRDefault="00737502" w:rsidP="00737502">
      <w:pPr>
        <w:pStyle w:val="Default"/>
        <w:rPr>
          <w:color w:val="auto"/>
          <w:sz w:val="22"/>
          <w:szCs w:val="22"/>
        </w:rPr>
      </w:pPr>
      <w:r>
        <w:rPr>
          <w:color w:val="auto"/>
          <w:sz w:val="22"/>
          <w:szCs w:val="22"/>
        </w:rPr>
        <w:t xml:space="preserve">8. Wykonawca zobowiązuje się wykonać i utrzymać na swój koszt ogrodzenie i zabezpieczenie budowy, strzec mienia znajdującego się na terenie budowy oraz zapewnić warunki bezpieczeństwa zgodnie z obowiązującymi w tym zakresie przepisami prawa. </w:t>
      </w:r>
    </w:p>
    <w:p w:rsidR="00737502" w:rsidRDefault="00737502" w:rsidP="00737502">
      <w:pPr>
        <w:pStyle w:val="Default"/>
        <w:pageBreakBefore/>
        <w:rPr>
          <w:color w:val="auto"/>
        </w:rPr>
      </w:pPr>
    </w:p>
    <w:p w:rsidR="006927DC" w:rsidRPr="006927DC" w:rsidRDefault="006927DC" w:rsidP="006927DC">
      <w:pPr>
        <w:pStyle w:val="Default"/>
        <w:rPr>
          <w:color w:val="auto"/>
          <w:sz w:val="20"/>
          <w:szCs w:val="20"/>
        </w:rPr>
      </w:pPr>
      <w:r>
        <w:rPr>
          <w:color w:val="auto"/>
          <w:sz w:val="20"/>
          <w:szCs w:val="20"/>
        </w:rPr>
        <w:t xml:space="preserve">Strona nr 3 </w:t>
      </w:r>
    </w:p>
    <w:p w:rsidR="00737502" w:rsidRDefault="00737502" w:rsidP="00737502">
      <w:pPr>
        <w:pStyle w:val="Default"/>
        <w:spacing w:after="74"/>
        <w:rPr>
          <w:color w:val="auto"/>
          <w:sz w:val="22"/>
          <w:szCs w:val="22"/>
        </w:rPr>
      </w:pPr>
      <w:r>
        <w:rPr>
          <w:color w:val="auto"/>
          <w:sz w:val="22"/>
          <w:szCs w:val="22"/>
        </w:rPr>
        <w:t xml:space="preserve">9. Wykonawca odpowiedzialny jest za utrzymywanie dróg transportu i dojazdu. </w:t>
      </w:r>
    </w:p>
    <w:p w:rsidR="00737502" w:rsidRDefault="00737502" w:rsidP="00737502">
      <w:pPr>
        <w:pStyle w:val="Default"/>
        <w:spacing w:after="74"/>
        <w:rPr>
          <w:color w:val="auto"/>
          <w:sz w:val="22"/>
          <w:szCs w:val="22"/>
        </w:rPr>
      </w:pPr>
      <w:r>
        <w:rPr>
          <w:color w:val="auto"/>
          <w:sz w:val="22"/>
          <w:szCs w:val="22"/>
        </w:rPr>
        <w:t xml:space="preserve">10. Wykonawca ma obowiązek utrzymać w czystości drogi dojazdowe oraz przyległe chodniki. </w:t>
      </w:r>
    </w:p>
    <w:p w:rsidR="00737502" w:rsidRDefault="00737502" w:rsidP="00737502">
      <w:pPr>
        <w:pStyle w:val="Default"/>
        <w:spacing w:after="74"/>
        <w:rPr>
          <w:color w:val="auto"/>
          <w:sz w:val="22"/>
          <w:szCs w:val="22"/>
        </w:rPr>
      </w:pPr>
      <w:r>
        <w:rPr>
          <w:color w:val="auto"/>
          <w:sz w:val="22"/>
          <w:szCs w:val="22"/>
        </w:rPr>
        <w:t xml:space="preserve">11. Wykonawca w okresie wykonywania prac ma obowiązek ochrony istniejących przewodów, studzienek i punktów geodezyjnych przed uszkodzeniem. </w:t>
      </w:r>
    </w:p>
    <w:p w:rsidR="00737502" w:rsidRDefault="00737502" w:rsidP="00737502">
      <w:pPr>
        <w:pStyle w:val="Default"/>
        <w:rPr>
          <w:color w:val="auto"/>
          <w:sz w:val="22"/>
          <w:szCs w:val="22"/>
        </w:rPr>
      </w:pPr>
      <w:r>
        <w:rPr>
          <w:color w:val="auto"/>
          <w:sz w:val="22"/>
          <w:szCs w:val="22"/>
        </w:rPr>
        <w:t xml:space="preserve">12. Wykonawca usunie po zakończeniu robót poza teren budowy wszelkie urządzenia dostarczone w trakcie realizowanej umowy, tymczasowe zaplecze itp. oraz pozostawi cały terenu budowy i robót czysty i nadający się do użytkowania. </w:t>
      </w:r>
    </w:p>
    <w:p w:rsidR="00737502" w:rsidRDefault="00737502" w:rsidP="00737502">
      <w:pPr>
        <w:pStyle w:val="Default"/>
        <w:rPr>
          <w:color w:val="auto"/>
          <w:sz w:val="22"/>
          <w:szCs w:val="22"/>
        </w:rPr>
      </w:pPr>
    </w:p>
    <w:p w:rsidR="00737502" w:rsidRDefault="00737502" w:rsidP="009D69EC">
      <w:pPr>
        <w:pStyle w:val="Default"/>
        <w:jc w:val="center"/>
        <w:rPr>
          <w:color w:val="auto"/>
          <w:sz w:val="22"/>
          <w:szCs w:val="22"/>
        </w:rPr>
      </w:pPr>
      <w:r>
        <w:rPr>
          <w:b/>
          <w:bCs/>
          <w:color w:val="auto"/>
          <w:sz w:val="22"/>
          <w:szCs w:val="22"/>
        </w:rPr>
        <w:t>§ 6</w:t>
      </w:r>
    </w:p>
    <w:p w:rsidR="00737502" w:rsidRDefault="00737502" w:rsidP="00737502">
      <w:pPr>
        <w:pStyle w:val="Default"/>
        <w:spacing w:after="77"/>
        <w:rPr>
          <w:color w:val="auto"/>
          <w:sz w:val="22"/>
          <w:szCs w:val="22"/>
        </w:rPr>
      </w:pPr>
      <w:r>
        <w:rPr>
          <w:color w:val="auto"/>
          <w:sz w:val="22"/>
          <w:szCs w:val="22"/>
        </w:rPr>
        <w:t xml:space="preserve">1. Wykonawca zorganizuje i dostarczy wszystkie niezbędne pomieszczenia i urządzenia zaplecza budowy w okresie koniecznym do prowadzenia robót. Koszty te obciążają Wykonawcę. </w:t>
      </w:r>
    </w:p>
    <w:p w:rsidR="00737502" w:rsidRDefault="00737502" w:rsidP="00737502">
      <w:pPr>
        <w:pStyle w:val="Default"/>
        <w:spacing w:after="77"/>
        <w:rPr>
          <w:color w:val="auto"/>
          <w:sz w:val="22"/>
          <w:szCs w:val="22"/>
        </w:rPr>
      </w:pPr>
      <w:r>
        <w:rPr>
          <w:color w:val="auto"/>
          <w:sz w:val="22"/>
          <w:szCs w:val="22"/>
        </w:rPr>
        <w:t xml:space="preserve">2. Koszty związane z doprowadzeniem istniejących dróg dojazdowych i powierzchni w tymczasowym użytkowaniu do stanu wyjściowego obciążają Wykonawcę. </w:t>
      </w:r>
    </w:p>
    <w:p w:rsidR="00737502" w:rsidRDefault="00737502" w:rsidP="00737502">
      <w:pPr>
        <w:pStyle w:val="Default"/>
        <w:spacing w:after="77"/>
        <w:rPr>
          <w:color w:val="auto"/>
          <w:sz w:val="22"/>
          <w:szCs w:val="22"/>
        </w:rPr>
      </w:pPr>
      <w:r>
        <w:rPr>
          <w:color w:val="auto"/>
          <w:sz w:val="22"/>
          <w:szCs w:val="22"/>
        </w:rPr>
        <w:t xml:space="preserve">3. Koszty tymczasowego zaopatrzenia w energię elektryczną, w wodę i podłączenia do kanalizacji dla potrzeb realizacji robót obciążają Wykonawcę. </w:t>
      </w:r>
    </w:p>
    <w:p w:rsidR="00737502" w:rsidRDefault="00737502" w:rsidP="00737502">
      <w:pPr>
        <w:pStyle w:val="Default"/>
        <w:rPr>
          <w:color w:val="auto"/>
          <w:sz w:val="22"/>
          <w:szCs w:val="22"/>
        </w:rPr>
      </w:pPr>
      <w:r>
        <w:rPr>
          <w:color w:val="auto"/>
          <w:sz w:val="22"/>
          <w:szCs w:val="22"/>
        </w:rPr>
        <w:t xml:space="preserve">4. Wykonawca na koszt własny dostarczy i zamontuje tablice informacyjne budowy. </w:t>
      </w:r>
    </w:p>
    <w:p w:rsidR="00737502" w:rsidRDefault="00737502" w:rsidP="00737502">
      <w:pPr>
        <w:pStyle w:val="Default"/>
        <w:rPr>
          <w:color w:val="auto"/>
          <w:sz w:val="22"/>
          <w:szCs w:val="22"/>
        </w:rPr>
      </w:pPr>
    </w:p>
    <w:p w:rsidR="00737502" w:rsidRDefault="00737502" w:rsidP="009D69EC">
      <w:pPr>
        <w:pStyle w:val="Default"/>
        <w:jc w:val="center"/>
        <w:rPr>
          <w:color w:val="auto"/>
          <w:sz w:val="22"/>
          <w:szCs w:val="22"/>
        </w:rPr>
      </w:pPr>
      <w:r>
        <w:rPr>
          <w:b/>
          <w:bCs/>
          <w:color w:val="auto"/>
          <w:sz w:val="22"/>
          <w:szCs w:val="22"/>
        </w:rPr>
        <w:t>§ 7</w:t>
      </w:r>
    </w:p>
    <w:p w:rsidR="00737502" w:rsidRDefault="00737502" w:rsidP="00737502">
      <w:pPr>
        <w:pStyle w:val="Default"/>
        <w:spacing w:after="74"/>
        <w:rPr>
          <w:color w:val="auto"/>
          <w:sz w:val="22"/>
          <w:szCs w:val="22"/>
        </w:rPr>
      </w:pPr>
      <w:r>
        <w:rPr>
          <w:color w:val="auto"/>
          <w:sz w:val="22"/>
          <w:szCs w:val="22"/>
        </w:rPr>
        <w:t xml:space="preserve">1. Wykonawca zobowiązuje się do zawarcia odpowiednich umów ubezpieczeniowych z tytułu szkód, które mogą zaistnieć w związku z określonymi zdarzeniami losowymi oraz od odpowiedzialności cywilnej. </w:t>
      </w:r>
    </w:p>
    <w:p w:rsidR="00737502" w:rsidRDefault="00737502" w:rsidP="00737502">
      <w:pPr>
        <w:pStyle w:val="Default"/>
        <w:rPr>
          <w:color w:val="auto"/>
          <w:sz w:val="22"/>
          <w:szCs w:val="22"/>
        </w:rPr>
      </w:pPr>
      <w:r>
        <w:rPr>
          <w:color w:val="auto"/>
          <w:sz w:val="22"/>
          <w:szCs w:val="22"/>
        </w:rPr>
        <w:t xml:space="preserve">2. Ubezpieczeniu podlegają w szczególności: </w:t>
      </w:r>
    </w:p>
    <w:p w:rsidR="00737502" w:rsidRDefault="00737502" w:rsidP="00737502">
      <w:pPr>
        <w:pStyle w:val="Default"/>
        <w:spacing w:after="75"/>
        <w:rPr>
          <w:color w:val="auto"/>
          <w:sz w:val="22"/>
          <w:szCs w:val="22"/>
        </w:rPr>
      </w:pPr>
      <w:r>
        <w:rPr>
          <w:color w:val="auto"/>
          <w:sz w:val="22"/>
          <w:szCs w:val="22"/>
        </w:rPr>
        <w:t xml:space="preserve">a. roboty, obiekty budowlane urządzenia oraz wszelkie mienie ruchome związane bezpośrednio z wykonywaniem robót od: ognia, huraganu i innych zdarzeń losowych, </w:t>
      </w:r>
    </w:p>
    <w:p w:rsidR="00737502" w:rsidRDefault="00737502" w:rsidP="00737502">
      <w:pPr>
        <w:pStyle w:val="Default"/>
        <w:rPr>
          <w:color w:val="auto"/>
          <w:sz w:val="22"/>
          <w:szCs w:val="22"/>
        </w:rPr>
      </w:pPr>
      <w:r>
        <w:rPr>
          <w:color w:val="auto"/>
          <w:sz w:val="22"/>
          <w:szCs w:val="22"/>
        </w:rPr>
        <w:t xml:space="preserve">b. odpowiedzialność cywilna za szkody oraz następstwa nieszczęśliwych wypadków dotyczących pracowników i osób trzecich a powstałych w związku z prowadzonymi robotami budowlanymi, w tym także ruchem pojazdów mechanicznych. </w:t>
      </w:r>
    </w:p>
    <w:p w:rsidR="00737502" w:rsidRDefault="00737502" w:rsidP="00737502">
      <w:pPr>
        <w:pStyle w:val="Default"/>
        <w:rPr>
          <w:color w:val="auto"/>
          <w:sz w:val="22"/>
          <w:szCs w:val="22"/>
        </w:rPr>
      </w:pPr>
      <w:r>
        <w:rPr>
          <w:color w:val="auto"/>
          <w:sz w:val="22"/>
          <w:szCs w:val="22"/>
        </w:rPr>
        <w:t xml:space="preserve">3. W razie ewentualnego poczynienia szkód Wykonawca jest zobowiązany do wykonania napraw lub wypłacenia odszkodowania. </w:t>
      </w:r>
    </w:p>
    <w:p w:rsidR="00737502" w:rsidRDefault="00737502" w:rsidP="00737502">
      <w:pPr>
        <w:pStyle w:val="Default"/>
        <w:rPr>
          <w:color w:val="auto"/>
          <w:sz w:val="22"/>
          <w:szCs w:val="22"/>
        </w:rPr>
      </w:pPr>
    </w:p>
    <w:p w:rsidR="00737502" w:rsidRDefault="00737502" w:rsidP="009D69EC">
      <w:pPr>
        <w:pStyle w:val="Default"/>
        <w:jc w:val="center"/>
        <w:rPr>
          <w:color w:val="auto"/>
          <w:sz w:val="22"/>
          <w:szCs w:val="22"/>
        </w:rPr>
      </w:pPr>
      <w:r>
        <w:rPr>
          <w:b/>
          <w:bCs/>
          <w:color w:val="auto"/>
          <w:sz w:val="22"/>
          <w:szCs w:val="22"/>
        </w:rPr>
        <w:t>§ 8</w:t>
      </w:r>
    </w:p>
    <w:p w:rsidR="00737502" w:rsidRDefault="00737502" w:rsidP="00737502">
      <w:pPr>
        <w:pStyle w:val="Default"/>
        <w:spacing w:after="74"/>
        <w:rPr>
          <w:color w:val="auto"/>
          <w:sz w:val="22"/>
          <w:szCs w:val="22"/>
        </w:rPr>
      </w:pPr>
      <w:r>
        <w:rPr>
          <w:color w:val="auto"/>
          <w:sz w:val="22"/>
          <w:szCs w:val="22"/>
        </w:rPr>
        <w:t xml:space="preserve">1. Strony postanawiają, że rozliczenie przedmiotu umowy będzie odbywało się fakturami przejściowymi, na podstawie wykonanego i potwierdzonego przez inspektora nadzoru zakresu robót. </w:t>
      </w:r>
    </w:p>
    <w:p w:rsidR="00737502" w:rsidRDefault="00737502" w:rsidP="00737502">
      <w:pPr>
        <w:pStyle w:val="Default"/>
        <w:spacing w:after="74"/>
        <w:rPr>
          <w:color w:val="auto"/>
          <w:sz w:val="22"/>
          <w:szCs w:val="22"/>
        </w:rPr>
      </w:pPr>
      <w:r>
        <w:rPr>
          <w:color w:val="auto"/>
          <w:sz w:val="22"/>
          <w:szCs w:val="22"/>
        </w:rPr>
        <w:t xml:space="preserve">2. Wynagrodzenie Wykonawcy rozliczone łącznie fakturami przejściowymi nie może przekroczyć 80% wynagrodzenia umownego (ceny). </w:t>
      </w:r>
    </w:p>
    <w:p w:rsidR="00737502" w:rsidRDefault="00737502" w:rsidP="00737502">
      <w:pPr>
        <w:pStyle w:val="Default"/>
        <w:spacing w:after="74"/>
        <w:rPr>
          <w:color w:val="auto"/>
          <w:sz w:val="22"/>
          <w:szCs w:val="22"/>
        </w:rPr>
      </w:pPr>
      <w:r>
        <w:rPr>
          <w:color w:val="auto"/>
          <w:sz w:val="22"/>
          <w:szCs w:val="22"/>
        </w:rPr>
        <w:t xml:space="preserve">3. Rozliczenie końcowe nastąpi fakturą końcową. </w:t>
      </w:r>
    </w:p>
    <w:p w:rsidR="00737502" w:rsidRDefault="00737502" w:rsidP="00737502">
      <w:pPr>
        <w:pStyle w:val="Default"/>
        <w:rPr>
          <w:color w:val="auto"/>
          <w:sz w:val="22"/>
          <w:szCs w:val="22"/>
        </w:rPr>
      </w:pPr>
      <w:r>
        <w:rPr>
          <w:color w:val="auto"/>
          <w:sz w:val="22"/>
          <w:szCs w:val="22"/>
        </w:rPr>
        <w:t xml:space="preserve">4. Ustala się 14 dniowy okres płatności każdej z faktur. </w:t>
      </w:r>
    </w:p>
    <w:p w:rsidR="00737502" w:rsidRDefault="00737502" w:rsidP="00737502">
      <w:pPr>
        <w:pStyle w:val="Default"/>
        <w:rPr>
          <w:color w:val="auto"/>
          <w:sz w:val="22"/>
          <w:szCs w:val="22"/>
        </w:rPr>
      </w:pPr>
    </w:p>
    <w:p w:rsidR="00737502" w:rsidRDefault="00737502" w:rsidP="009D69EC">
      <w:pPr>
        <w:pStyle w:val="Default"/>
        <w:jc w:val="center"/>
        <w:rPr>
          <w:color w:val="auto"/>
          <w:sz w:val="22"/>
          <w:szCs w:val="22"/>
        </w:rPr>
      </w:pPr>
      <w:r>
        <w:rPr>
          <w:b/>
          <w:bCs/>
          <w:color w:val="auto"/>
          <w:sz w:val="22"/>
          <w:szCs w:val="22"/>
        </w:rPr>
        <w:t>§ 9</w:t>
      </w:r>
    </w:p>
    <w:p w:rsidR="00737502" w:rsidRDefault="00737502" w:rsidP="00737502">
      <w:pPr>
        <w:pStyle w:val="Default"/>
        <w:spacing w:after="74"/>
        <w:rPr>
          <w:color w:val="auto"/>
          <w:sz w:val="22"/>
          <w:szCs w:val="22"/>
        </w:rPr>
      </w:pPr>
      <w:r>
        <w:rPr>
          <w:color w:val="auto"/>
          <w:sz w:val="22"/>
          <w:szCs w:val="22"/>
        </w:rPr>
        <w:t xml:space="preserve">1. Strony postanawiają, iż obowiązującą je formą odszkodowania stanowią kary umowne. </w:t>
      </w:r>
    </w:p>
    <w:p w:rsidR="00737502" w:rsidRDefault="00737502" w:rsidP="00737502">
      <w:pPr>
        <w:pStyle w:val="Default"/>
        <w:spacing w:after="74"/>
        <w:rPr>
          <w:color w:val="auto"/>
          <w:sz w:val="22"/>
          <w:szCs w:val="22"/>
        </w:rPr>
      </w:pPr>
      <w:r>
        <w:rPr>
          <w:color w:val="auto"/>
          <w:sz w:val="22"/>
          <w:szCs w:val="22"/>
        </w:rPr>
        <w:t xml:space="preserve">2. Wykonawca zapłaci Zamawiającemu kary umowne: </w:t>
      </w:r>
    </w:p>
    <w:p w:rsidR="00737502" w:rsidRDefault="00737502" w:rsidP="00737502">
      <w:pPr>
        <w:pStyle w:val="Default"/>
        <w:spacing w:after="74"/>
        <w:rPr>
          <w:color w:val="auto"/>
          <w:sz w:val="22"/>
          <w:szCs w:val="22"/>
        </w:rPr>
      </w:pPr>
      <w:r>
        <w:rPr>
          <w:color w:val="auto"/>
          <w:sz w:val="22"/>
          <w:szCs w:val="22"/>
        </w:rPr>
        <w:t xml:space="preserve">a. Za opóźnienie w wykonaniu przedmiotu umowy w terminie wskazanym w § 2 ust. 2, - w wysokości 0,2% wskazanego w § 3.1 wynagrodzenia za każdy dzień opóźnienia, </w:t>
      </w:r>
    </w:p>
    <w:p w:rsidR="00737502" w:rsidRDefault="00737502" w:rsidP="00737502">
      <w:pPr>
        <w:pStyle w:val="Default"/>
        <w:spacing w:after="74"/>
        <w:rPr>
          <w:color w:val="auto"/>
          <w:sz w:val="22"/>
          <w:szCs w:val="22"/>
        </w:rPr>
      </w:pPr>
      <w:r>
        <w:rPr>
          <w:color w:val="auto"/>
          <w:sz w:val="22"/>
          <w:szCs w:val="22"/>
        </w:rPr>
        <w:t xml:space="preserve">b. Za opóźnienie w usunięciu wad w okresie gwarancji i rękojmi za wady – w wysokości 0,1% wskazanego w § 3.1 wynagrodzenia za każdy dzień opóźnienia, liczonego od dnia wyznaczonego na usunięcie wad. </w:t>
      </w:r>
    </w:p>
    <w:p w:rsidR="00737502" w:rsidRDefault="00737502" w:rsidP="00737502">
      <w:pPr>
        <w:pStyle w:val="Default"/>
        <w:spacing w:after="74"/>
        <w:rPr>
          <w:color w:val="auto"/>
          <w:sz w:val="22"/>
          <w:szCs w:val="22"/>
        </w:rPr>
      </w:pPr>
      <w:r>
        <w:rPr>
          <w:color w:val="auto"/>
          <w:sz w:val="22"/>
          <w:szCs w:val="22"/>
        </w:rPr>
        <w:t xml:space="preserve">c. W przypadku istnienia w przedmiocie umowy wad nie nadających się do usunięcia – w wysokości do 5% wynagrodzenie wskazanego w § 3.1, </w:t>
      </w:r>
    </w:p>
    <w:p w:rsidR="00737502" w:rsidRDefault="00737502" w:rsidP="00737502">
      <w:pPr>
        <w:pStyle w:val="Default"/>
        <w:rPr>
          <w:color w:val="auto"/>
          <w:sz w:val="22"/>
          <w:szCs w:val="22"/>
        </w:rPr>
      </w:pPr>
      <w:r>
        <w:rPr>
          <w:color w:val="auto"/>
          <w:sz w:val="22"/>
          <w:szCs w:val="22"/>
        </w:rPr>
        <w:t xml:space="preserve">d. Za spowodowanie przerwy w realizacji robót z przyczyn leżących po stronie Wykonawcy w wysokości 0,1% wskazanego w § 3.1 wynagrodzenia, za każdy dzień przerwy w realizacji robót, </w:t>
      </w:r>
    </w:p>
    <w:p w:rsidR="006927DC" w:rsidRDefault="006927DC" w:rsidP="00737502">
      <w:pPr>
        <w:pStyle w:val="Default"/>
        <w:rPr>
          <w:color w:val="auto"/>
          <w:sz w:val="20"/>
          <w:szCs w:val="20"/>
        </w:rPr>
      </w:pPr>
    </w:p>
    <w:p w:rsidR="009D69EC" w:rsidRDefault="009D69EC" w:rsidP="00737502">
      <w:pPr>
        <w:pStyle w:val="Default"/>
        <w:rPr>
          <w:color w:val="auto"/>
          <w:sz w:val="20"/>
          <w:szCs w:val="20"/>
        </w:rPr>
      </w:pPr>
    </w:p>
    <w:p w:rsidR="009D69EC" w:rsidRDefault="009D69EC" w:rsidP="00737502">
      <w:pPr>
        <w:pStyle w:val="Default"/>
        <w:rPr>
          <w:color w:val="auto"/>
          <w:sz w:val="20"/>
          <w:szCs w:val="20"/>
        </w:rPr>
      </w:pPr>
    </w:p>
    <w:p w:rsidR="009D69EC" w:rsidRDefault="009D69EC" w:rsidP="00737502">
      <w:pPr>
        <w:pStyle w:val="Default"/>
        <w:rPr>
          <w:color w:val="auto"/>
          <w:sz w:val="20"/>
          <w:szCs w:val="20"/>
        </w:rPr>
      </w:pPr>
    </w:p>
    <w:p w:rsidR="00737502" w:rsidRDefault="00737502" w:rsidP="00737502">
      <w:pPr>
        <w:pStyle w:val="Default"/>
        <w:rPr>
          <w:color w:val="auto"/>
          <w:sz w:val="20"/>
          <w:szCs w:val="20"/>
        </w:rPr>
      </w:pPr>
      <w:r>
        <w:rPr>
          <w:color w:val="auto"/>
          <w:sz w:val="20"/>
          <w:szCs w:val="20"/>
        </w:rPr>
        <w:lastRenderedPageBreak/>
        <w:t xml:space="preserve">Strona nr 4 </w:t>
      </w:r>
    </w:p>
    <w:p w:rsidR="00737502" w:rsidRDefault="00737502" w:rsidP="00737502">
      <w:pPr>
        <w:pStyle w:val="Default"/>
        <w:spacing w:after="75"/>
        <w:rPr>
          <w:color w:val="auto"/>
          <w:sz w:val="22"/>
          <w:szCs w:val="22"/>
        </w:rPr>
      </w:pPr>
      <w:r>
        <w:rPr>
          <w:color w:val="auto"/>
          <w:sz w:val="22"/>
          <w:szCs w:val="22"/>
        </w:rPr>
        <w:t xml:space="preserve">e. Za odstąpienie od umowy przez którąkolwiek ze stron z przyczyn zależnych od Wykonawcy w wysokości 20% wskazanego w § 3.1 wynagrodzenia </w:t>
      </w:r>
    </w:p>
    <w:p w:rsidR="00737502" w:rsidRDefault="00737502" w:rsidP="00737502">
      <w:pPr>
        <w:pStyle w:val="Default"/>
        <w:spacing w:after="75"/>
        <w:rPr>
          <w:color w:val="auto"/>
          <w:sz w:val="22"/>
          <w:szCs w:val="22"/>
        </w:rPr>
      </w:pPr>
      <w:r>
        <w:rPr>
          <w:color w:val="auto"/>
          <w:sz w:val="22"/>
          <w:szCs w:val="22"/>
        </w:rPr>
        <w:t xml:space="preserve">f. Za realizację robót przez podwykonawców bez wymaganej zgody Zamawiającego – w wysokości 5 000 zł za każdy dzień pracy podwykonawcy na budowie </w:t>
      </w:r>
    </w:p>
    <w:p w:rsidR="00737502" w:rsidRDefault="00737502" w:rsidP="00737502">
      <w:pPr>
        <w:pStyle w:val="Default"/>
        <w:spacing w:after="75"/>
        <w:rPr>
          <w:color w:val="auto"/>
          <w:sz w:val="22"/>
          <w:szCs w:val="22"/>
        </w:rPr>
      </w:pPr>
      <w:r>
        <w:rPr>
          <w:color w:val="auto"/>
          <w:sz w:val="22"/>
          <w:szCs w:val="22"/>
        </w:rPr>
        <w:t xml:space="preserve">g. Za realizację robót przez Partnera Konsorcjum bez wymaganego doświadczenia – w wysokości 5 000 zł za każdy dzień pracy podwykonawcy na budowie </w:t>
      </w:r>
    </w:p>
    <w:p w:rsidR="00737502" w:rsidRDefault="00737502" w:rsidP="00737502">
      <w:pPr>
        <w:pStyle w:val="Default"/>
        <w:spacing w:after="75"/>
        <w:rPr>
          <w:color w:val="auto"/>
          <w:sz w:val="22"/>
          <w:szCs w:val="22"/>
        </w:rPr>
      </w:pPr>
      <w:r>
        <w:rPr>
          <w:color w:val="auto"/>
          <w:sz w:val="22"/>
          <w:szCs w:val="22"/>
        </w:rPr>
        <w:t xml:space="preserve">3. Kary umowne mogą być potrącane przez Zamawiającego z przysługującego Wykonawcy wynagrodzenia. </w:t>
      </w:r>
    </w:p>
    <w:p w:rsidR="00737502" w:rsidRDefault="00737502" w:rsidP="00737502">
      <w:pPr>
        <w:pStyle w:val="Default"/>
        <w:rPr>
          <w:color w:val="auto"/>
          <w:sz w:val="22"/>
          <w:szCs w:val="22"/>
        </w:rPr>
      </w:pPr>
      <w:r>
        <w:rPr>
          <w:color w:val="auto"/>
          <w:sz w:val="22"/>
          <w:szCs w:val="22"/>
        </w:rPr>
        <w:t xml:space="preserve">4. Strony będą miały prawo do żądania odszkodowania przenoszącego wysokość kar umownych. </w:t>
      </w:r>
    </w:p>
    <w:p w:rsidR="00737502" w:rsidRDefault="00737502" w:rsidP="006927DC">
      <w:pPr>
        <w:pStyle w:val="Default"/>
        <w:jc w:val="center"/>
        <w:rPr>
          <w:color w:val="auto"/>
          <w:sz w:val="22"/>
          <w:szCs w:val="22"/>
        </w:rPr>
      </w:pPr>
      <w:r>
        <w:rPr>
          <w:b/>
          <w:bCs/>
          <w:color w:val="auto"/>
          <w:sz w:val="22"/>
          <w:szCs w:val="22"/>
        </w:rPr>
        <w:t>§ 10</w:t>
      </w:r>
    </w:p>
    <w:p w:rsidR="00737502" w:rsidRDefault="00737502" w:rsidP="00737502">
      <w:pPr>
        <w:pStyle w:val="Default"/>
        <w:spacing w:after="75"/>
        <w:rPr>
          <w:color w:val="auto"/>
          <w:sz w:val="22"/>
          <w:szCs w:val="22"/>
        </w:rPr>
      </w:pPr>
      <w:r>
        <w:rPr>
          <w:color w:val="auto"/>
          <w:sz w:val="22"/>
          <w:szCs w:val="22"/>
        </w:rPr>
        <w:t xml:space="preserve">1. Strony postanawiają, że przedmiotem odbioru końcowego będzie należyte wykonanie przedmiotu umowy. </w:t>
      </w:r>
    </w:p>
    <w:p w:rsidR="00737502" w:rsidRDefault="00737502" w:rsidP="00737502">
      <w:pPr>
        <w:pStyle w:val="Default"/>
        <w:rPr>
          <w:color w:val="auto"/>
          <w:sz w:val="22"/>
          <w:szCs w:val="22"/>
        </w:rPr>
      </w:pPr>
      <w:r>
        <w:rPr>
          <w:color w:val="auto"/>
          <w:sz w:val="22"/>
          <w:szCs w:val="22"/>
        </w:rPr>
        <w:t xml:space="preserve">2. Wykonawca będzie zgłaszał Zamawiającemu gotowość do odbioru. </w:t>
      </w:r>
    </w:p>
    <w:p w:rsidR="00737502" w:rsidRDefault="00737502" w:rsidP="00737502">
      <w:pPr>
        <w:pStyle w:val="Default"/>
        <w:rPr>
          <w:color w:val="auto"/>
          <w:sz w:val="22"/>
          <w:szCs w:val="22"/>
        </w:rPr>
      </w:pPr>
    </w:p>
    <w:p w:rsidR="00737502" w:rsidRDefault="00737502" w:rsidP="00737502">
      <w:pPr>
        <w:pStyle w:val="Default"/>
        <w:rPr>
          <w:color w:val="auto"/>
          <w:sz w:val="22"/>
          <w:szCs w:val="22"/>
        </w:rPr>
      </w:pPr>
      <w:r>
        <w:rPr>
          <w:color w:val="auto"/>
          <w:sz w:val="22"/>
          <w:szCs w:val="22"/>
        </w:rPr>
        <w:t xml:space="preserve">Przed zgłoszeniem prac do końcowego odbioru Wykonawca zobowiązany jest do przygotowania kompletnej dokumentacji powykonawczej w zakresie umożliwiającym uzyskanie bezwarunkowej decyzji o pozwoleniu na użytkowanie. Dokumentacja powykonawcza będzie obejmowała także dokonane zmiany w stosunku do projektu, wszelkiego rodzaju dopuszczenia do użytkowania, instrukcje obsługi i użytkowania zamontowanych urządzeń, atesty, świadectwa, poświadczenia bezpieczeństwa. Cała dokumentacja przekazana Zamawiającemu przez Wykonawcę zostanie przygotowana zarówno w formie papierowej jak i elektronicznej w 2 kompletach w języku polskim. Nieprzedłożenie kompletnej dokumentacji stanowi podstawę do odmowy przystąpienia do odbioru końcowego. </w:t>
      </w:r>
    </w:p>
    <w:p w:rsidR="00737502" w:rsidRDefault="00737502" w:rsidP="00737502">
      <w:pPr>
        <w:pStyle w:val="Default"/>
        <w:spacing w:after="75"/>
        <w:rPr>
          <w:color w:val="auto"/>
          <w:sz w:val="22"/>
          <w:szCs w:val="22"/>
        </w:rPr>
      </w:pPr>
      <w:r>
        <w:rPr>
          <w:color w:val="auto"/>
          <w:sz w:val="22"/>
          <w:szCs w:val="22"/>
        </w:rPr>
        <w:t xml:space="preserve">3. Zamawiający wyznaczy termin i rozpocznie odbiór przedmiotu odbioru w ciągu 14 dni od daty zawiadomienia go o osiągnięciu gotowości do odbioru zawiadamiając o tym Wykonawcę. </w:t>
      </w:r>
    </w:p>
    <w:p w:rsidR="00737502" w:rsidRDefault="00737502" w:rsidP="00737502">
      <w:pPr>
        <w:pStyle w:val="Default"/>
        <w:spacing w:after="75"/>
        <w:rPr>
          <w:color w:val="auto"/>
          <w:sz w:val="22"/>
          <w:szCs w:val="22"/>
        </w:rPr>
      </w:pPr>
      <w:r>
        <w:rPr>
          <w:color w:val="auto"/>
          <w:sz w:val="22"/>
          <w:szCs w:val="22"/>
        </w:rPr>
        <w:t xml:space="preserve">4. Jeżeli w toku czynności odbiorowych zostaną stwierdzone wady przedmiotu umowy to Zamawiającemu przysługują następujące uprawnienia: </w:t>
      </w:r>
    </w:p>
    <w:p w:rsidR="00737502" w:rsidRDefault="00737502" w:rsidP="00737502">
      <w:pPr>
        <w:pStyle w:val="Default"/>
        <w:spacing w:after="75"/>
        <w:rPr>
          <w:color w:val="auto"/>
          <w:sz w:val="22"/>
          <w:szCs w:val="22"/>
        </w:rPr>
      </w:pPr>
      <w:r>
        <w:rPr>
          <w:color w:val="auto"/>
          <w:sz w:val="22"/>
          <w:szCs w:val="22"/>
        </w:rPr>
        <w:t xml:space="preserve">a. jeżeli wady nadają się do usunięcia może odmówić odbioru do czasu usunięcia wad, </w:t>
      </w:r>
    </w:p>
    <w:p w:rsidR="00737502" w:rsidRDefault="00737502" w:rsidP="00737502">
      <w:pPr>
        <w:pStyle w:val="Default"/>
        <w:rPr>
          <w:color w:val="auto"/>
          <w:sz w:val="22"/>
          <w:szCs w:val="22"/>
        </w:rPr>
      </w:pPr>
      <w:r>
        <w:rPr>
          <w:color w:val="auto"/>
          <w:sz w:val="22"/>
          <w:szCs w:val="22"/>
        </w:rPr>
        <w:t xml:space="preserve">b. jeżeli wady nie nadają się do usunięcia to: </w:t>
      </w:r>
    </w:p>
    <w:p w:rsidR="00737502" w:rsidRDefault="00737502" w:rsidP="00737502">
      <w:pPr>
        <w:pStyle w:val="Default"/>
        <w:spacing w:after="74"/>
        <w:rPr>
          <w:color w:val="auto"/>
          <w:sz w:val="22"/>
          <w:szCs w:val="22"/>
        </w:rPr>
      </w:pPr>
      <w:r>
        <w:rPr>
          <w:color w:val="auto"/>
          <w:sz w:val="22"/>
          <w:szCs w:val="22"/>
        </w:rPr>
        <w:t xml:space="preserve">i) jeżeli nie uniemożliwiają one użytkowania przedmiotu odbioru zgodnie z przeznaczeniem Zamawiający może obniżyć odpowiednio wynagrodzenie, </w:t>
      </w:r>
    </w:p>
    <w:p w:rsidR="00737502" w:rsidRDefault="00737502" w:rsidP="00737502">
      <w:pPr>
        <w:pStyle w:val="Default"/>
        <w:rPr>
          <w:color w:val="auto"/>
          <w:sz w:val="22"/>
          <w:szCs w:val="22"/>
        </w:rPr>
      </w:pPr>
      <w:r>
        <w:rPr>
          <w:color w:val="auto"/>
          <w:sz w:val="22"/>
          <w:szCs w:val="22"/>
        </w:rPr>
        <w:t xml:space="preserve">ii) jeżeli wady uniemożliwiają użytkowanie zgodnie z przeznaczeniem Zamawiający może odstąpić od umowy. </w:t>
      </w:r>
    </w:p>
    <w:p w:rsidR="00737502" w:rsidRDefault="00737502" w:rsidP="00737502">
      <w:pPr>
        <w:pStyle w:val="Default"/>
        <w:spacing w:after="74"/>
        <w:rPr>
          <w:color w:val="auto"/>
          <w:sz w:val="22"/>
          <w:szCs w:val="22"/>
        </w:rPr>
      </w:pPr>
      <w:r>
        <w:rPr>
          <w:color w:val="auto"/>
          <w:sz w:val="22"/>
          <w:szCs w:val="22"/>
        </w:rPr>
        <w:t xml:space="preserve">5. Strony postanawiają, że z czynności odbioru będzie spisany protokół zawierający wszelkie ustalenia dokonane w toku odbioru (protokół końcowy). </w:t>
      </w:r>
    </w:p>
    <w:p w:rsidR="00737502" w:rsidRDefault="00737502" w:rsidP="00737502">
      <w:pPr>
        <w:pStyle w:val="Default"/>
        <w:spacing w:after="74"/>
        <w:rPr>
          <w:color w:val="auto"/>
          <w:sz w:val="22"/>
          <w:szCs w:val="22"/>
        </w:rPr>
      </w:pPr>
      <w:r>
        <w:rPr>
          <w:color w:val="auto"/>
          <w:sz w:val="22"/>
          <w:szCs w:val="22"/>
        </w:rPr>
        <w:t xml:space="preserve">6. Wykonawca zobowiązany jest do zawiadomienia Zamawiającego i inspektora nadzoru o usunięciu wad oraz do żądania wyznaczenia kolejnego terminu na odbioru, nie wcześniej jednak niż po upływie 3 dni roboczych od zgłoszenia </w:t>
      </w:r>
    </w:p>
    <w:p w:rsidR="00737502" w:rsidRDefault="00737502" w:rsidP="00737502">
      <w:pPr>
        <w:pStyle w:val="Default"/>
        <w:rPr>
          <w:color w:val="auto"/>
          <w:sz w:val="22"/>
          <w:szCs w:val="22"/>
        </w:rPr>
      </w:pPr>
      <w:r>
        <w:rPr>
          <w:color w:val="auto"/>
          <w:sz w:val="22"/>
          <w:szCs w:val="22"/>
        </w:rPr>
        <w:t xml:space="preserve">7. Z chwilą sporządzenia przez Strony protokołu odbioru końcowego Zamawiający przejmie roboty od Wykonawcy i chwilę tę uważa się za datę wykonania przedmiotu umowy przez Wykonawcę. </w:t>
      </w:r>
    </w:p>
    <w:p w:rsidR="00737502" w:rsidRDefault="00737502" w:rsidP="006927DC">
      <w:pPr>
        <w:pStyle w:val="Default"/>
        <w:jc w:val="center"/>
        <w:rPr>
          <w:color w:val="auto"/>
          <w:sz w:val="22"/>
          <w:szCs w:val="22"/>
        </w:rPr>
      </w:pPr>
      <w:r>
        <w:rPr>
          <w:b/>
          <w:bCs/>
          <w:color w:val="auto"/>
          <w:sz w:val="22"/>
          <w:szCs w:val="22"/>
        </w:rPr>
        <w:t>§ 11</w:t>
      </w:r>
    </w:p>
    <w:p w:rsidR="00737502" w:rsidRDefault="00737502" w:rsidP="00737502">
      <w:pPr>
        <w:pStyle w:val="Default"/>
        <w:spacing w:after="74"/>
        <w:rPr>
          <w:color w:val="auto"/>
          <w:sz w:val="22"/>
          <w:szCs w:val="22"/>
        </w:rPr>
      </w:pPr>
      <w:r>
        <w:rPr>
          <w:color w:val="auto"/>
          <w:sz w:val="22"/>
          <w:szCs w:val="22"/>
        </w:rPr>
        <w:t xml:space="preserve">1. Na podstawie niniejszej Umowy Wykonawca udziela gwarancji jakości na wykonany przedmiot Umowy na okres 36 miesięcy. </w:t>
      </w:r>
    </w:p>
    <w:p w:rsidR="00737502" w:rsidRDefault="00737502" w:rsidP="00737502">
      <w:pPr>
        <w:pStyle w:val="Default"/>
        <w:spacing w:after="74"/>
        <w:rPr>
          <w:color w:val="auto"/>
          <w:sz w:val="22"/>
          <w:szCs w:val="22"/>
        </w:rPr>
      </w:pPr>
      <w:r>
        <w:rPr>
          <w:color w:val="auto"/>
          <w:sz w:val="22"/>
          <w:szCs w:val="22"/>
        </w:rPr>
        <w:t xml:space="preserve">2. Okres rękojmi upływa po 24 miesiącach od końcowego odbioru Obiektu. </w:t>
      </w:r>
    </w:p>
    <w:p w:rsidR="00737502" w:rsidRDefault="00737502" w:rsidP="00737502">
      <w:pPr>
        <w:pStyle w:val="Default"/>
        <w:spacing w:after="74"/>
        <w:rPr>
          <w:color w:val="auto"/>
          <w:sz w:val="22"/>
          <w:szCs w:val="22"/>
        </w:rPr>
      </w:pPr>
      <w:r>
        <w:rPr>
          <w:color w:val="auto"/>
          <w:sz w:val="22"/>
          <w:szCs w:val="22"/>
        </w:rPr>
        <w:t xml:space="preserve">3. Bieg terminów gwarancji jakości i rękojmi rozpoczyna się w stosunku do Wykonawcy w dniu podpisania protokołu odbioru końcowego robót przez Zamawiającego. </w:t>
      </w:r>
    </w:p>
    <w:p w:rsidR="00737502" w:rsidRDefault="00737502" w:rsidP="00737502">
      <w:pPr>
        <w:pStyle w:val="Default"/>
        <w:spacing w:after="74"/>
        <w:rPr>
          <w:color w:val="auto"/>
          <w:sz w:val="22"/>
          <w:szCs w:val="22"/>
        </w:rPr>
      </w:pPr>
      <w:r>
        <w:rPr>
          <w:color w:val="auto"/>
          <w:sz w:val="22"/>
          <w:szCs w:val="22"/>
        </w:rPr>
        <w:t xml:space="preserve">4. O stwierdzeniu wady Zamawiający niezwłocznie powiadomi Wykonawcę na piśmie wyznaczając jednocześnie termin jej usunięcia uwzględniający wymagania sztuki budowlanej i technologii, nie krótszy jednak niż 5 dni roboczych. </w:t>
      </w:r>
    </w:p>
    <w:p w:rsidR="00737502" w:rsidRDefault="00737502" w:rsidP="00737502">
      <w:pPr>
        <w:pStyle w:val="Default"/>
        <w:rPr>
          <w:color w:val="auto"/>
          <w:sz w:val="22"/>
          <w:szCs w:val="22"/>
        </w:rPr>
      </w:pPr>
      <w:r>
        <w:rPr>
          <w:color w:val="auto"/>
          <w:sz w:val="22"/>
          <w:szCs w:val="22"/>
        </w:rPr>
        <w:t xml:space="preserve">5. Jeżeli Wykonawca nie usunie wady lub szkód nią spowodowanej w terminie wyznaczonym przez Zamawiającego, to Zamawiający ma prawo wyznaczyć na piśmie ostateczny termin usunięcia przez Wykonawcę takiej wady lub szkody nią spowodowanej. Jeżeli Wykonawca nie dotrzyma tego terminu, to </w:t>
      </w:r>
    </w:p>
    <w:p w:rsidR="009D69EC" w:rsidRDefault="009D69EC" w:rsidP="00737502">
      <w:pPr>
        <w:pStyle w:val="Default"/>
        <w:rPr>
          <w:color w:val="auto"/>
          <w:sz w:val="20"/>
          <w:szCs w:val="20"/>
        </w:rPr>
      </w:pPr>
    </w:p>
    <w:p w:rsidR="009D69EC" w:rsidRDefault="009D69EC" w:rsidP="00737502">
      <w:pPr>
        <w:pStyle w:val="Default"/>
        <w:rPr>
          <w:color w:val="auto"/>
          <w:sz w:val="20"/>
          <w:szCs w:val="20"/>
        </w:rPr>
      </w:pPr>
    </w:p>
    <w:p w:rsidR="00737502" w:rsidRDefault="00737502" w:rsidP="00737502">
      <w:pPr>
        <w:pStyle w:val="Default"/>
        <w:rPr>
          <w:color w:val="auto"/>
          <w:sz w:val="20"/>
          <w:szCs w:val="20"/>
        </w:rPr>
      </w:pPr>
      <w:r>
        <w:rPr>
          <w:color w:val="auto"/>
          <w:sz w:val="20"/>
          <w:szCs w:val="20"/>
        </w:rPr>
        <w:lastRenderedPageBreak/>
        <w:t xml:space="preserve">Strona nr 5 </w:t>
      </w:r>
    </w:p>
    <w:p w:rsidR="00737502" w:rsidRDefault="00737502" w:rsidP="00737502">
      <w:pPr>
        <w:pStyle w:val="Default"/>
        <w:rPr>
          <w:color w:val="auto"/>
        </w:rPr>
      </w:pPr>
    </w:p>
    <w:p w:rsidR="00737502" w:rsidRDefault="00737502" w:rsidP="00737502">
      <w:pPr>
        <w:pStyle w:val="Default"/>
        <w:rPr>
          <w:color w:val="auto"/>
          <w:sz w:val="22"/>
          <w:szCs w:val="22"/>
        </w:rPr>
      </w:pPr>
      <w:r>
        <w:rPr>
          <w:color w:val="auto"/>
          <w:sz w:val="22"/>
          <w:szCs w:val="22"/>
        </w:rPr>
        <w:t xml:space="preserve">Zamawiający może na koszt Wykonawcy, usunąć taką wadę lub szkodę nią spowodowaną samemu lub zatrudniając stronę trzecią i obciążyć kosztami Wykonawcę bez konieczności uzyskiwania jego zgody. </w:t>
      </w:r>
    </w:p>
    <w:p w:rsidR="00737502" w:rsidRDefault="00737502" w:rsidP="009D69EC">
      <w:pPr>
        <w:pStyle w:val="Default"/>
        <w:jc w:val="center"/>
        <w:rPr>
          <w:color w:val="auto"/>
          <w:sz w:val="22"/>
          <w:szCs w:val="22"/>
        </w:rPr>
      </w:pPr>
      <w:r>
        <w:rPr>
          <w:b/>
          <w:bCs/>
          <w:color w:val="auto"/>
          <w:sz w:val="22"/>
          <w:szCs w:val="22"/>
        </w:rPr>
        <w:t>§ 12</w:t>
      </w:r>
    </w:p>
    <w:p w:rsidR="00737502" w:rsidRDefault="00737502" w:rsidP="00737502">
      <w:pPr>
        <w:pStyle w:val="Default"/>
        <w:spacing w:after="74"/>
        <w:rPr>
          <w:color w:val="auto"/>
          <w:sz w:val="22"/>
          <w:szCs w:val="22"/>
        </w:rPr>
      </w:pPr>
      <w:r>
        <w:rPr>
          <w:color w:val="auto"/>
          <w:sz w:val="22"/>
          <w:szCs w:val="22"/>
        </w:rPr>
        <w:t xml:space="preserve">1. Wykonawca ma prawo do zatrudnienia Podwykonawców, tylko za uprzednią zgodą Zamawiającego wyrażoną pod rygorem nieważności, w formie pisemnej. </w:t>
      </w:r>
    </w:p>
    <w:p w:rsidR="00737502" w:rsidRDefault="00737502" w:rsidP="00737502">
      <w:pPr>
        <w:pStyle w:val="Default"/>
        <w:spacing w:after="74"/>
        <w:rPr>
          <w:color w:val="auto"/>
          <w:sz w:val="22"/>
          <w:szCs w:val="22"/>
        </w:rPr>
      </w:pPr>
      <w:r>
        <w:rPr>
          <w:color w:val="auto"/>
          <w:sz w:val="22"/>
          <w:szCs w:val="22"/>
        </w:rPr>
        <w:t xml:space="preserve">2. Wykonawca oświadcza, że jest odpowiedzialny za wszystkie działania i zaniechania Podwykonawców, ich przedstawicieli i pracowników, tak jakby były one działaniami i </w:t>
      </w:r>
      <w:proofErr w:type="spellStart"/>
      <w:r>
        <w:rPr>
          <w:color w:val="auto"/>
          <w:sz w:val="22"/>
          <w:szCs w:val="22"/>
        </w:rPr>
        <w:t>zaniechaniami</w:t>
      </w:r>
      <w:proofErr w:type="spellEnd"/>
      <w:r>
        <w:rPr>
          <w:color w:val="auto"/>
          <w:sz w:val="22"/>
          <w:szCs w:val="22"/>
        </w:rPr>
        <w:t xml:space="preserve"> Wykonawcy. </w:t>
      </w:r>
    </w:p>
    <w:p w:rsidR="00737502" w:rsidRDefault="00737502" w:rsidP="00737502">
      <w:pPr>
        <w:pStyle w:val="Default"/>
        <w:spacing w:after="74"/>
        <w:rPr>
          <w:color w:val="auto"/>
          <w:sz w:val="22"/>
          <w:szCs w:val="22"/>
        </w:rPr>
      </w:pPr>
      <w:r>
        <w:rPr>
          <w:color w:val="auto"/>
          <w:sz w:val="22"/>
          <w:szCs w:val="22"/>
        </w:rPr>
        <w:t xml:space="preserve">3. Rozliczenie Wykonawcy z Podwykonawcami Robót może być w każdym czasie przedmiotem kontroli dokonywanej przez przedstawiciela Zamawiającego, a prace, w których wykonanie byli zaangażowani Podwykonawcy, mogą zostać uznane za wykonane dopiero po udokumentowaniu Zamawiającemu dokonania na bieżąco właściwego rozliczenia się Wykonawcy z Podwykonawcami z wymagalnych wierzytelności. </w:t>
      </w:r>
    </w:p>
    <w:p w:rsidR="00737502" w:rsidRDefault="00737502" w:rsidP="00737502">
      <w:pPr>
        <w:pStyle w:val="Default"/>
        <w:spacing w:after="74"/>
        <w:rPr>
          <w:color w:val="auto"/>
          <w:sz w:val="22"/>
          <w:szCs w:val="22"/>
        </w:rPr>
      </w:pPr>
      <w:r>
        <w:rPr>
          <w:color w:val="auto"/>
          <w:sz w:val="22"/>
          <w:szCs w:val="22"/>
        </w:rPr>
        <w:t xml:space="preserve">4. W przeciągu 14 dni od daty podpisania umowy Wykonawca przedstawi Zamawiającemu pełen zakres robót wykonywanych przez Podwykonawców. </w:t>
      </w:r>
    </w:p>
    <w:p w:rsidR="00737502" w:rsidRDefault="00737502" w:rsidP="00737502">
      <w:pPr>
        <w:pStyle w:val="Default"/>
        <w:rPr>
          <w:color w:val="auto"/>
          <w:sz w:val="22"/>
          <w:szCs w:val="22"/>
        </w:rPr>
      </w:pPr>
      <w:r>
        <w:rPr>
          <w:color w:val="auto"/>
          <w:sz w:val="22"/>
          <w:szCs w:val="22"/>
        </w:rPr>
        <w:t xml:space="preserve">5. W przypadku opóźnienia Wykonawcy w regulowaniu zobowiązań wobec Podwykonawców zatrudnionych w związku z realizacją Przedmiotu Umowy, wynagrodzenie Wykonawcy zostanie pomniejszone o kwoty jakie Zamawiający zapłaci bezpośrednio na rzecz Podwykonawców Wykonawcy co nie ogranicza roszczeń Zamawiającego z tytułu kar umownych </w:t>
      </w:r>
    </w:p>
    <w:p w:rsidR="00737502" w:rsidRDefault="00737502" w:rsidP="009D69EC">
      <w:pPr>
        <w:pStyle w:val="Default"/>
        <w:jc w:val="center"/>
        <w:rPr>
          <w:color w:val="auto"/>
          <w:sz w:val="22"/>
          <w:szCs w:val="22"/>
        </w:rPr>
      </w:pPr>
      <w:r>
        <w:rPr>
          <w:b/>
          <w:bCs/>
          <w:color w:val="auto"/>
          <w:sz w:val="22"/>
          <w:szCs w:val="22"/>
        </w:rPr>
        <w:t>§ 13</w:t>
      </w:r>
    </w:p>
    <w:p w:rsidR="00737502" w:rsidRDefault="00737502" w:rsidP="00737502">
      <w:pPr>
        <w:pStyle w:val="Default"/>
        <w:spacing w:after="75"/>
        <w:rPr>
          <w:color w:val="auto"/>
          <w:sz w:val="22"/>
          <w:szCs w:val="22"/>
        </w:rPr>
      </w:pPr>
      <w:r>
        <w:rPr>
          <w:color w:val="auto"/>
          <w:sz w:val="22"/>
          <w:szCs w:val="22"/>
        </w:rPr>
        <w:t xml:space="preserve">1. W celu zabezpieczenia należytego wykonania Przedmiotu Umowy oraz roszczeń wynikających z rękojmi za wady i gwarancji jakości, Zamawiający upoważniony jest do zatrzymania 10% należnego Wykonawcy wynagrodzenia, o którym mowa w § 3.1 tj. łączną kwotę [kwota] zł [słownie]. </w:t>
      </w:r>
    </w:p>
    <w:p w:rsidR="00737502" w:rsidRDefault="00737502" w:rsidP="00737502">
      <w:pPr>
        <w:pStyle w:val="Default"/>
        <w:spacing w:after="75"/>
        <w:rPr>
          <w:color w:val="auto"/>
          <w:sz w:val="22"/>
          <w:szCs w:val="22"/>
        </w:rPr>
      </w:pPr>
      <w:r>
        <w:rPr>
          <w:color w:val="auto"/>
          <w:sz w:val="22"/>
          <w:szCs w:val="22"/>
        </w:rPr>
        <w:t xml:space="preserve">2. Zamawiający może skorzystać z zatrzymanych środków celem pokrycia wszelkich roszczeń Zamawiającego wobec Wykonawcy w tym także roszczeń regresowych w związku z obciążeniem Zamawiającego przez osoby trzecie kosztami spowodowanymi niewykonaniem lub niewłaściwym przedmiotu umowy przez Wykonawcę. </w:t>
      </w:r>
    </w:p>
    <w:p w:rsidR="00737502" w:rsidRDefault="00737502" w:rsidP="00737502">
      <w:pPr>
        <w:pStyle w:val="Default"/>
        <w:spacing w:after="75"/>
        <w:rPr>
          <w:color w:val="auto"/>
          <w:sz w:val="22"/>
          <w:szCs w:val="22"/>
        </w:rPr>
      </w:pPr>
      <w:r>
        <w:rPr>
          <w:color w:val="auto"/>
          <w:sz w:val="22"/>
          <w:szCs w:val="22"/>
        </w:rPr>
        <w:t xml:space="preserve">3. Zwrot 50 % części zatrzymanej kaucji tj. kwoty [kwota] zł [słownie] nastąpi na pisemny wniosek Wykonawcy złożony po dokonaniu odbioru końcowego całości robót, w terminie 30 dni od daty otrzymania wniosku przez Zamawiający. </w:t>
      </w:r>
    </w:p>
    <w:p w:rsidR="00737502" w:rsidRDefault="00737502" w:rsidP="00737502">
      <w:pPr>
        <w:pStyle w:val="Default"/>
        <w:spacing w:after="75"/>
        <w:rPr>
          <w:color w:val="auto"/>
          <w:sz w:val="22"/>
          <w:szCs w:val="22"/>
        </w:rPr>
      </w:pPr>
      <w:r>
        <w:rPr>
          <w:color w:val="auto"/>
          <w:sz w:val="22"/>
          <w:szCs w:val="22"/>
        </w:rPr>
        <w:t xml:space="preserve">4. Zwrot pozostałej kwoty kaucji tj. kwoty [kwota] zł [słownie] nastąpi na pisemny wniosek Wykonawcy złożony po upływie okresu rękojmi i gwarancji należytego wykonania Przedmiotu Umowy, w terminie 30 dni od daty otrzymania wniosku przez Zamawiający. </w:t>
      </w:r>
    </w:p>
    <w:p w:rsidR="00737502" w:rsidRDefault="00737502" w:rsidP="00737502">
      <w:pPr>
        <w:pStyle w:val="Default"/>
        <w:spacing w:after="75"/>
        <w:rPr>
          <w:color w:val="auto"/>
          <w:sz w:val="22"/>
          <w:szCs w:val="22"/>
        </w:rPr>
      </w:pPr>
      <w:r>
        <w:rPr>
          <w:color w:val="auto"/>
          <w:sz w:val="22"/>
          <w:szCs w:val="22"/>
        </w:rPr>
        <w:t xml:space="preserve">5. Wykonawca może po upływie 30 dni po dokonaniu przez Zamawiającego odbioru końcowego całości robót żądać zwrotu drugiej części kaucji wskazanej w ust. 4, jeżeli przedstawi w zamian gwarancję bankową lub ubezpieczeniową o treści uprzednio zaakceptowanej przez Zleceniodawcę </w:t>
      </w:r>
    </w:p>
    <w:p w:rsidR="00737502" w:rsidRDefault="00737502" w:rsidP="00737502">
      <w:pPr>
        <w:pStyle w:val="Default"/>
        <w:rPr>
          <w:color w:val="auto"/>
          <w:sz w:val="22"/>
          <w:szCs w:val="22"/>
        </w:rPr>
      </w:pPr>
      <w:r>
        <w:rPr>
          <w:color w:val="auto"/>
          <w:sz w:val="22"/>
          <w:szCs w:val="22"/>
        </w:rPr>
        <w:t xml:space="preserve">6. Koszty wystawienia gwarancji, o których mowa w tym paragrafie poniesie Wykonawca. </w:t>
      </w:r>
    </w:p>
    <w:p w:rsidR="00737502" w:rsidRDefault="00737502" w:rsidP="009D69EC">
      <w:pPr>
        <w:pStyle w:val="Default"/>
        <w:jc w:val="center"/>
        <w:rPr>
          <w:color w:val="auto"/>
          <w:sz w:val="22"/>
          <w:szCs w:val="22"/>
        </w:rPr>
      </w:pPr>
      <w:r>
        <w:rPr>
          <w:b/>
          <w:bCs/>
          <w:color w:val="auto"/>
          <w:sz w:val="22"/>
          <w:szCs w:val="22"/>
        </w:rPr>
        <w:t>§ 14</w:t>
      </w:r>
    </w:p>
    <w:p w:rsidR="00737502" w:rsidRDefault="00737502" w:rsidP="00737502">
      <w:pPr>
        <w:pStyle w:val="Default"/>
        <w:spacing w:after="74"/>
        <w:rPr>
          <w:color w:val="auto"/>
          <w:sz w:val="22"/>
          <w:szCs w:val="22"/>
        </w:rPr>
      </w:pPr>
      <w:r>
        <w:rPr>
          <w:color w:val="auto"/>
          <w:sz w:val="22"/>
          <w:szCs w:val="22"/>
        </w:rPr>
        <w:t xml:space="preserve">1. Oprócz wypadków wymienionych w treści tytułu XV Kodeksu cywilnego Zamawiającemu przysługuje prawo odstąpienia od umowy w następujących sytuacjach: </w:t>
      </w:r>
    </w:p>
    <w:p w:rsidR="00737502" w:rsidRDefault="00737502" w:rsidP="00737502">
      <w:pPr>
        <w:pStyle w:val="Default"/>
        <w:spacing w:after="74"/>
        <w:rPr>
          <w:color w:val="auto"/>
          <w:sz w:val="22"/>
          <w:szCs w:val="22"/>
        </w:rPr>
      </w:pPr>
      <w:r>
        <w:rPr>
          <w:color w:val="auto"/>
          <w:sz w:val="22"/>
          <w:szCs w:val="22"/>
        </w:rPr>
        <w:t xml:space="preserve">a. 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t>
      </w:r>
    </w:p>
    <w:p w:rsidR="00737502" w:rsidRDefault="00737502" w:rsidP="00737502">
      <w:pPr>
        <w:pStyle w:val="Default"/>
        <w:spacing w:after="74"/>
        <w:rPr>
          <w:color w:val="auto"/>
          <w:sz w:val="22"/>
          <w:szCs w:val="22"/>
        </w:rPr>
      </w:pPr>
      <w:r>
        <w:rPr>
          <w:color w:val="auto"/>
          <w:sz w:val="22"/>
          <w:szCs w:val="22"/>
        </w:rPr>
        <w:t xml:space="preserve">b. zostanie ogłoszona upadłość lub rozwiązanie firmy Wykonawcy, </w:t>
      </w:r>
    </w:p>
    <w:p w:rsidR="00737502" w:rsidRDefault="00737502" w:rsidP="00737502">
      <w:pPr>
        <w:pStyle w:val="Default"/>
        <w:spacing w:after="74"/>
        <w:rPr>
          <w:color w:val="auto"/>
          <w:sz w:val="22"/>
          <w:szCs w:val="22"/>
        </w:rPr>
      </w:pPr>
      <w:r>
        <w:rPr>
          <w:color w:val="auto"/>
          <w:sz w:val="22"/>
          <w:szCs w:val="22"/>
        </w:rPr>
        <w:t xml:space="preserve">c. wobec Wykonawcy zostanie wszczęte postępowanie układowe lub egzekucyjne, które w ocenie Zamawiającego może uniemożliwić prawidłowe i terminowe wykonanie przedmiotu umowy, </w:t>
      </w:r>
    </w:p>
    <w:p w:rsidR="00737502" w:rsidRDefault="00737502" w:rsidP="00737502">
      <w:pPr>
        <w:pStyle w:val="Default"/>
        <w:spacing w:after="74"/>
        <w:rPr>
          <w:color w:val="auto"/>
          <w:sz w:val="22"/>
          <w:szCs w:val="22"/>
        </w:rPr>
      </w:pPr>
      <w:r>
        <w:rPr>
          <w:color w:val="auto"/>
          <w:sz w:val="22"/>
          <w:szCs w:val="22"/>
        </w:rPr>
        <w:t xml:space="preserve">d. Wykonawca nie rozpoczął robót bez uzasadnionych przyczyn oraz nie kontynuuje ich pomimo wezwania Zamawiającego złożonego na piśmie, </w:t>
      </w:r>
    </w:p>
    <w:p w:rsidR="00737502" w:rsidRDefault="00737502" w:rsidP="00737502">
      <w:pPr>
        <w:pStyle w:val="Default"/>
        <w:rPr>
          <w:color w:val="auto"/>
          <w:sz w:val="22"/>
          <w:szCs w:val="22"/>
        </w:rPr>
      </w:pPr>
      <w:r>
        <w:rPr>
          <w:color w:val="auto"/>
          <w:sz w:val="22"/>
          <w:szCs w:val="22"/>
        </w:rPr>
        <w:t xml:space="preserve">e. Wykonawca przerwał realizację robót i przerwa ta trwa dłużej niż 1 miesiąc, </w:t>
      </w:r>
    </w:p>
    <w:p w:rsidR="009D69EC" w:rsidRDefault="009D69EC" w:rsidP="00737502">
      <w:pPr>
        <w:pStyle w:val="Default"/>
        <w:rPr>
          <w:color w:val="auto"/>
          <w:sz w:val="20"/>
          <w:szCs w:val="20"/>
        </w:rPr>
      </w:pPr>
    </w:p>
    <w:p w:rsidR="009D69EC" w:rsidRDefault="009D69EC" w:rsidP="00737502">
      <w:pPr>
        <w:pStyle w:val="Default"/>
        <w:rPr>
          <w:color w:val="auto"/>
          <w:sz w:val="20"/>
          <w:szCs w:val="20"/>
        </w:rPr>
      </w:pPr>
    </w:p>
    <w:p w:rsidR="00737502" w:rsidRDefault="00737502" w:rsidP="00737502">
      <w:pPr>
        <w:pStyle w:val="Default"/>
        <w:rPr>
          <w:color w:val="auto"/>
          <w:sz w:val="20"/>
          <w:szCs w:val="20"/>
        </w:rPr>
      </w:pPr>
      <w:r>
        <w:rPr>
          <w:color w:val="auto"/>
          <w:sz w:val="20"/>
          <w:szCs w:val="20"/>
        </w:rPr>
        <w:t xml:space="preserve">Strona nr 6 </w:t>
      </w:r>
    </w:p>
    <w:p w:rsidR="00737502" w:rsidRDefault="00737502" w:rsidP="00737502">
      <w:pPr>
        <w:pStyle w:val="Default"/>
        <w:rPr>
          <w:color w:val="auto"/>
        </w:rPr>
      </w:pPr>
    </w:p>
    <w:p w:rsidR="00737502" w:rsidRDefault="00737502" w:rsidP="00737502">
      <w:pPr>
        <w:pStyle w:val="Default"/>
        <w:spacing w:after="74"/>
        <w:rPr>
          <w:color w:val="auto"/>
          <w:sz w:val="22"/>
          <w:szCs w:val="22"/>
        </w:rPr>
      </w:pPr>
      <w:r>
        <w:rPr>
          <w:color w:val="auto"/>
          <w:sz w:val="22"/>
          <w:szCs w:val="22"/>
        </w:rPr>
        <w:t xml:space="preserve">2. W wypadku odstąpienia od umowy Wykonawcę obciążają następujące obowiązki szczegółowe: </w:t>
      </w:r>
    </w:p>
    <w:p w:rsidR="00737502" w:rsidRDefault="00737502" w:rsidP="00737502">
      <w:pPr>
        <w:pStyle w:val="Default"/>
        <w:spacing w:after="74"/>
        <w:rPr>
          <w:color w:val="auto"/>
          <w:sz w:val="22"/>
          <w:szCs w:val="22"/>
        </w:rPr>
      </w:pPr>
      <w:r>
        <w:rPr>
          <w:color w:val="auto"/>
          <w:sz w:val="22"/>
          <w:szCs w:val="22"/>
        </w:rPr>
        <w:t xml:space="preserve">a. w terminie 7 dni od daty odstąpienia od umowy Wykonawca przy udziale Zamawiającego sporządzi szczegółowy protokół inwentaryzacji robót w toku według stanu na dzień odstąpienia, </w:t>
      </w:r>
    </w:p>
    <w:p w:rsidR="00737502" w:rsidRDefault="00737502" w:rsidP="00737502">
      <w:pPr>
        <w:pStyle w:val="Default"/>
        <w:spacing w:after="74"/>
        <w:rPr>
          <w:color w:val="auto"/>
          <w:sz w:val="22"/>
          <w:szCs w:val="22"/>
        </w:rPr>
      </w:pPr>
      <w:r>
        <w:rPr>
          <w:color w:val="auto"/>
          <w:sz w:val="22"/>
          <w:szCs w:val="22"/>
        </w:rPr>
        <w:t xml:space="preserve">b. zabezpieczy na własny koszt przerwane roboty, </w:t>
      </w:r>
    </w:p>
    <w:p w:rsidR="00737502" w:rsidRDefault="00737502" w:rsidP="00737502">
      <w:pPr>
        <w:pStyle w:val="Default"/>
        <w:rPr>
          <w:color w:val="auto"/>
          <w:sz w:val="22"/>
          <w:szCs w:val="22"/>
        </w:rPr>
      </w:pPr>
      <w:r>
        <w:rPr>
          <w:color w:val="auto"/>
          <w:sz w:val="22"/>
          <w:szCs w:val="22"/>
        </w:rPr>
        <w:t xml:space="preserve">c. zgłosi do wykonania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wzniesione. </w:t>
      </w:r>
    </w:p>
    <w:p w:rsidR="00737502" w:rsidRDefault="00737502" w:rsidP="00737502">
      <w:pPr>
        <w:pStyle w:val="Default"/>
        <w:rPr>
          <w:color w:val="auto"/>
          <w:sz w:val="22"/>
          <w:szCs w:val="22"/>
        </w:rPr>
      </w:pPr>
    </w:p>
    <w:p w:rsidR="00737502" w:rsidRDefault="00737502" w:rsidP="009D69EC">
      <w:pPr>
        <w:pStyle w:val="Default"/>
        <w:jc w:val="center"/>
        <w:rPr>
          <w:color w:val="auto"/>
          <w:sz w:val="22"/>
          <w:szCs w:val="22"/>
        </w:rPr>
      </w:pPr>
      <w:r>
        <w:rPr>
          <w:b/>
          <w:bCs/>
          <w:color w:val="auto"/>
          <w:sz w:val="22"/>
          <w:szCs w:val="22"/>
        </w:rPr>
        <w:t>§ 15</w:t>
      </w:r>
    </w:p>
    <w:p w:rsidR="00737502" w:rsidRDefault="00737502" w:rsidP="00737502">
      <w:pPr>
        <w:pStyle w:val="Default"/>
        <w:rPr>
          <w:color w:val="auto"/>
          <w:sz w:val="22"/>
          <w:szCs w:val="22"/>
        </w:rPr>
      </w:pPr>
      <w:r>
        <w:rPr>
          <w:color w:val="auto"/>
          <w:sz w:val="22"/>
          <w:szCs w:val="22"/>
        </w:rPr>
        <w:t xml:space="preserve">Właściwym do rozpoznania sporów wynikłych na tle realizacji niniejszej umowy jest sąd właściwy dla Zamawiającego. </w:t>
      </w:r>
    </w:p>
    <w:p w:rsidR="00737502" w:rsidRDefault="00737502" w:rsidP="009D69EC">
      <w:pPr>
        <w:pStyle w:val="Default"/>
        <w:jc w:val="center"/>
        <w:rPr>
          <w:color w:val="auto"/>
          <w:sz w:val="22"/>
          <w:szCs w:val="22"/>
        </w:rPr>
      </w:pPr>
      <w:r>
        <w:rPr>
          <w:b/>
          <w:bCs/>
          <w:color w:val="auto"/>
          <w:sz w:val="22"/>
          <w:szCs w:val="22"/>
        </w:rPr>
        <w:t>§ 16</w:t>
      </w:r>
    </w:p>
    <w:p w:rsidR="00737502" w:rsidRDefault="00737502" w:rsidP="00737502">
      <w:pPr>
        <w:pStyle w:val="Default"/>
        <w:rPr>
          <w:color w:val="auto"/>
          <w:sz w:val="22"/>
          <w:szCs w:val="22"/>
        </w:rPr>
      </w:pPr>
      <w:r>
        <w:rPr>
          <w:color w:val="auto"/>
          <w:sz w:val="22"/>
          <w:szCs w:val="22"/>
        </w:rPr>
        <w:t xml:space="preserve">Zmiana postanowień zawartej umowy może nastąpić za zgodą obu stron wyrażoną na piśmie pod rygorem nieważności takiej zmiany. </w:t>
      </w:r>
    </w:p>
    <w:p w:rsidR="00737502" w:rsidRDefault="00737502" w:rsidP="009D69EC">
      <w:pPr>
        <w:pStyle w:val="Default"/>
        <w:jc w:val="center"/>
        <w:rPr>
          <w:color w:val="auto"/>
          <w:sz w:val="22"/>
          <w:szCs w:val="22"/>
        </w:rPr>
      </w:pPr>
      <w:r>
        <w:rPr>
          <w:b/>
          <w:bCs/>
          <w:color w:val="auto"/>
          <w:sz w:val="22"/>
          <w:szCs w:val="22"/>
        </w:rPr>
        <w:t>§ 17</w:t>
      </w:r>
    </w:p>
    <w:p w:rsidR="00737502" w:rsidRDefault="00737502" w:rsidP="00737502">
      <w:pPr>
        <w:pStyle w:val="Default"/>
        <w:rPr>
          <w:color w:val="auto"/>
          <w:sz w:val="22"/>
          <w:szCs w:val="22"/>
        </w:rPr>
      </w:pPr>
      <w:r>
        <w:rPr>
          <w:color w:val="auto"/>
          <w:sz w:val="22"/>
          <w:szCs w:val="22"/>
        </w:rPr>
        <w:t xml:space="preserve">Umowę niniejszą sporządza się w dwóch jednobrzmiących egzemplarzach; jeden dla Wykonawcy, a jeden dla Zamawiającego. </w:t>
      </w:r>
    </w:p>
    <w:p w:rsidR="009D69EC" w:rsidRDefault="009D69EC" w:rsidP="00737502">
      <w:pPr>
        <w:rPr>
          <w:b/>
          <w:bCs/>
          <w:i/>
          <w:iCs/>
        </w:rPr>
      </w:pPr>
    </w:p>
    <w:p w:rsidR="009D69EC" w:rsidRDefault="009D69EC" w:rsidP="00737502">
      <w:pPr>
        <w:rPr>
          <w:b/>
          <w:bCs/>
          <w:i/>
          <w:iCs/>
        </w:rPr>
      </w:pPr>
    </w:p>
    <w:p w:rsidR="00FE119B" w:rsidRDefault="00737502" w:rsidP="00737502">
      <w:r>
        <w:rPr>
          <w:b/>
          <w:bCs/>
          <w:i/>
          <w:iCs/>
        </w:rPr>
        <w:t xml:space="preserve">Zamawiający </w:t>
      </w:r>
      <w:r w:rsidR="009D69EC">
        <w:rPr>
          <w:b/>
          <w:bCs/>
          <w:i/>
          <w:iCs/>
        </w:rPr>
        <w:tab/>
      </w:r>
      <w:r w:rsidR="009D69EC">
        <w:rPr>
          <w:b/>
          <w:bCs/>
          <w:i/>
          <w:iCs/>
        </w:rPr>
        <w:tab/>
      </w:r>
      <w:r w:rsidR="009D69EC">
        <w:rPr>
          <w:b/>
          <w:bCs/>
          <w:i/>
          <w:iCs/>
        </w:rPr>
        <w:tab/>
      </w:r>
      <w:r w:rsidR="009D69EC">
        <w:rPr>
          <w:b/>
          <w:bCs/>
          <w:i/>
          <w:iCs/>
        </w:rPr>
        <w:tab/>
      </w:r>
      <w:r w:rsidR="009D69EC">
        <w:rPr>
          <w:b/>
          <w:bCs/>
          <w:i/>
          <w:iCs/>
        </w:rPr>
        <w:tab/>
      </w:r>
      <w:r w:rsidR="009D69EC">
        <w:rPr>
          <w:b/>
          <w:bCs/>
          <w:i/>
          <w:iCs/>
        </w:rPr>
        <w:tab/>
      </w:r>
      <w:r w:rsidR="009D69EC">
        <w:rPr>
          <w:b/>
          <w:bCs/>
          <w:i/>
          <w:iCs/>
        </w:rPr>
        <w:tab/>
      </w:r>
      <w:r w:rsidR="009D69EC">
        <w:rPr>
          <w:b/>
          <w:bCs/>
          <w:i/>
          <w:iCs/>
        </w:rPr>
        <w:tab/>
      </w:r>
      <w:r w:rsidR="009D69EC">
        <w:rPr>
          <w:b/>
          <w:bCs/>
          <w:i/>
          <w:iCs/>
        </w:rPr>
        <w:tab/>
      </w:r>
      <w:r>
        <w:rPr>
          <w:b/>
          <w:bCs/>
          <w:i/>
          <w:iCs/>
        </w:rPr>
        <w:t>Wykonawca</w:t>
      </w:r>
    </w:p>
    <w:sectPr w:rsidR="00FE119B" w:rsidSect="009D69EC">
      <w:pgSz w:w="11906" w:h="16838"/>
      <w:pgMar w:top="709" w:right="991"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39A" w:rsidRDefault="0006439A" w:rsidP="006927DC">
      <w:pPr>
        <w:spacing w:after="0" w:line="240" w:lineRule="auto"/>
      </w:pPr>
      <w:r>
        <w:separator/>
      </w:r>
    </w:p>
  </w:endnote>
  <w:endnote w:type="continuationSeparator" w:id="0">
    <w:p w:rsidR="0006439A" w:rsidRDefault="0006439A" w:rsidP="00692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altName w:val="Arial Narrow"/>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39A" w:rsidRDefault="0006439A" w:rsidP="006927DC">
      <w:pPr>
        <w:spacing w:after="0" w:line="240" w:lineRule="auto"/>
      </w:pPr>
      <w:r>
        <w:separator/>
      </w:r>
    </w:p>
  </w:footnote>
  <w:footnote w:type="continuationSeparator" w:id="0">
    <w:p w:rsidR="0006439A" w:rsidRDefault="0006439A" w:rsidP="006927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C11D91"/>
    <w:multiLevelType w:val="hybridMultilevel"/>
    <w:tmpl w:val="8AC787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743580C"/>
    <w:multiLevelType w:val="hybridMultilevel"/>
    <w:tmpl w:val="A2F671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05D753"/>
    <w:multiLevelType w:val="hybridMultilevel"/>
    <w:tmpl w:val="5ADA3B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4A50FF8"/>
    <w:multiLevelType w:val="hybridMultilevel"/>
    <w:tmpl w:val="77E1F7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182F450"/>
    <w:multiLevelType w:val="hybridMultilevel"/>
    <w:tmpl w:val="A50391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81CFB5C"/>
    <w:multiLevelType w:val="hybridMultilevel"/>
    <w:tmpl w:val="8A5668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BB656C"/>
    <w:multiLevelType w:val="hybridMultilevel"/>
    <w:tmpl w:val="F4BACF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9807819"/>
    <w:multiLevelType w:val="hybridMultilevel"/>
    <w:tmpl w:val="86D56E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25B621C"/>
    <w:multiLevelType w:val="hybridMultilevel"/>
    <w:tmpl w:val="D1AF50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3588282"/>
    <w:multiLevelType w:val="hybridMultilevel"/>
    <w:tmpl w:val="89D9A3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7A147F8"/>
    <w:multiLevelType w:val="hybridMultilevel"/>
    <w:tmpl w:val="5EF389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BBE6219"/>
    <w:multiLevelType w:val="hybridMultilevel"/>
    <w:tmpl w:val="D792C0E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DBC087F"/>
    <w:multiLevelType w:val="hybridMultilevel"/>
    <w:tmpl w:val="00C8D1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E31FAB1"/>
    <w:multiLevelType w:val="hybridMultilevel"/>
    <w:tmpl w:val="C80573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51BA4B5"/>
    <w:multiLevelType w:val="hybridMultilevel"/>
    <w:tmpl w:val="7FB428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9C27E72"/>
    <w:multiLevelType w:val="hybridMultilevel"/>
    <w:tmpl w:val="4C5B16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C4B8D34"/>
    <w:multiLevelType w:val="hybridMultilevel"/>
    <w:tmpl w:val="6B97D0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C1563C4"/>
    <w:multiLevelType w:val="hybridMultilevel"/>
    <w:tmpl w:val="E73A4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8C09A9"/>
    <w:multiLevelType w:val="hybridMultilevel"/>
    <w:tmpl w:val="5A58BD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4E998F7"/>
    <w:multiLevelType w:val="hybridMultilevel"/>
    <w:tmpl w:val="6A1CB3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7E02DE6"/>
    <w:multiLevelType w:val="hybridMultilevel"/>
    <w:tmpl w:val="AA459F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810BE33"/>
    <w:multiLevelType w:val="hybridMultilevel"/>
    <w:tmpl w:val="3CEE5F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num>
  <w:num w:numId="2">
    <w:abstractNumId w:val="1"/>
  </w:num>
  <w:num w:numId="3">
    <w:abstractNumId w:val="19"/>
  </w:num>
  <w:num w:numId="4">
    <w:abstractNumId w:val="12"/>
  </w:num>
  <w:num w:numId="5">
    <w:abstractNumId w:val="14"/>
  </w:num>
  <w:num w:numId="6">
    <w:abstractNumId w:val="18"/>
  </w:num>
  <w:num w:numId="7">
    <w:abstractNumId w:val="7"/>
  </w:num>
  <w:num w:numId="8">
    <w:abstractNumId w:val="10"/>
  </w:num>
  <w:num w:numId="9">
    <w:abstractNumId w:val="2"/>
  </w:num>
  <w:num w:numId="10">
    <w:abstractNumId w:val="16"/>
  </w:num>
  <w:num w:numId="11">
    <w:abstractNumId w:val="8"/>
  </w:num>
  <w:num w:numId="12">
    <w:abstractNumId w:val="3"/>
  </w:num>
  <w:num w:numId="13">
    <w:abstractNumId w:val="0"/>
  </w:num>
  <w:num w:numId="14">
    <w:abstractNumId w:val="13"/>
  </w:num>
  <w:num w:numId="15">
    <w:abstractNumId w:val="11"/>
  </w:num>
  <w:num w:numId="16">
    <w:abstractNumId w:val="20"/>
  </w:num>
  <w:num w:numId="17">
    <w:abstractNumId w:val="4"/>
  </w:num>
  <w:num w:numId="18">
    <w:abstractNumId w:val="6"/>
  </w:num>
  <w:num w:numId="19">
    <w:abstractNumId w:val="5"/>
  </w:num>
  <w:num w:numId="20">
    <w:abstractNumId w:val="15"/>
  </w:num>
  <w:num w:numId="21">
    <w:abstractNumId w:val="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37502"/>
    <w:rsid w:val="0006439A"/>
    <w:rsid w:val="00144EAA"/>
    <w:rsid w:val="00283C9F"/>
    <w:rsid w:val="006927DC"/>
    <w:rsid w:val="00737502"/>
    <w:rsid w:val="009D69EC"/>
    <w:rsid w:val="00F41995"/>
    <w:rsid w:val="00FE11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4E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37502"/>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semiHidden/>
    <w:unhideWhenUsed/>
    <w:rsid w:val="006927D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927DC"/>
  </w:style>
  <w:style w:type="paragraph" w:styleId="Stopka">
    <w:name w:val="footer"/>
    <w:basedOn w:val="Normalny"/>
    <w:link w:val="StopkaZnak"/>
    <w:uiPriority w:val="99"/>
    <w:semiHidden/>
    <w:unhideWhenUsed/>
    <w:rsid w:val="006927D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927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61E7A-C573-4E6C-9D47-955589A9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2630</Words>
  <Characters>15780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cp:revision>
  <dcterms:created xsi:type="dcterms:W3CDTF">2015-02-26T08:57:00Z</dcterms:created>
  <dcterms:modified xsi:type="dcterms:W3CDTF">2015-02-26T11:02:00Z</dcterms:modified>
</cp:coreProperties>
</file>