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U M O W A nr …………….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Zawarta w dniu ………………………. w Żarach pomiędzy,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Gminą Żary o statusie miejskim – Szkoła Podstawowa nr 1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im. Fryderyka Chopina, ul. Szymanowskiego 8, 68-200 Żary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reprezentowanym przez :</w:t>
      </w:r>
    </w:p>
    <w:p w:rsidR="000D4FC1" w:rsidRPr="000D4FC1" w:rsidRDefault="000D4FC1" w:rsidP="000D4FC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 xml:space="preserve">Agnieszkę </w:t>
      </w:r>
      <w:proofErr w:type="spellStart"/>
      <w:r w:rsidRPr="000D4FC1">
        <w:rPr>
          <w:rFonts w:ascii="Arial" w:hAnsi="Arial" w:cs="Arial"/>
          <w:sz w:val="24"/>
          <w:szCs w:val="24"/>
        </w:rPr>
        <w:t>Ropską</w:t>
      </w:r>
      <w:proofErr w:type="spellEnd"/>
      <w:r w:rsidRPr="000D4F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0D4FC1">
        <w:rPr>
          <w:rFonts w:ascii="Arial" w:hAnsi="Arial" w:cs="Arial"/>
          <w:sz w:val="24"/>
          <w:szCs w:val="24"/>
        </w:rPr>
        <w:t xml:space="preserve"> - Dyrektor Szkoły</w:t>
      </w:r>
    </w:p>
    <w:p w:rsidR="000D4FC1" w:rsidRPr="000D4FC1" w:rsidRDefault="000D4FC1" w:rsidP="000D4FC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Małgorzatę Lenkiewicz  </w:t>
      </w:r>
      <w:r w:rsidRPr="000D4FC1">
        <w:rPr>
          <w:rFonts w:ascii="Arial" w:hAnsi="Arial" w:cs="Arial"/>
          <w:sz w:val="24"/>
          <w:szCs w:val="24"/>
        </w:rPr>
        <w:t xml:space="preserve"> - Główna Księgowa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zwanym w dalszej treści umowy „ Zamawiającym”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zwanym w dalszej treści umowy „Wykonawcą”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została zawarta umowa następującej treści: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§ 1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pStyle w:val="Default"/>
        <w:spacing w:line="276" w:lineRule="auto"/>
        <w:jc w:val="both"/>
        <w:rPr>
          <w:rFonts w:ascii="Arial" w:hAnsi="Arial" w:cs="Arial"/>
        </w:rPr>
      </w:pPr>
      <w:r w:rsidRPr="000D4FC1">
        <w:rPr>
          <w:rFonts w:ascii="Arial" w:hAnsi="Arial" w:cs="Arial"/>
        </w:rPr>
        <w:t>Niniejsza umowa została zawarta w wyniku rozstrzygnięcia postępowania o udzielenie zamówienia publicznego oraz wyboru przez Zamawiającego oferty w trybie przetargu nieograniczonego, zgodnie z art. 39 ustawy z dnia 29.01.2004r. Prawo zamówień publicznych ( tekst jednolity Dz. U. z 2013 r. poz. 907, 984, 1047, 1473, z 2014 r. poz. 423, 768, 811.)</w:t>
      </w:r>
    </w:p>
    <w:p w:rsidR="000D4FC1" w:rsidRPr="000D4FC1" w:rsidRDefault="000D4FC1" w:rsidP="000D4FC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§ 2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Przedmiotem umowy jest wykonanie i dostawa mebli  szkolnych zgodnie z załącznikiem nr 1 do oferty zamówienia zawierającym szczegółowy opis przedmiotu zamówienia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§ 3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1. Zamawiający zleca a Wykonawca przyjmuje do wykonania przedmiot umowy w terminie od dnia podpisania umowy do dnia 30.11.2021r.</w:t>
      </w:r>
    </w:p>
    <w:p w:rsidR="000D4FC1" w:rsidRPr="000D4FC1" w:rsidRDefault="000D4FC1" w:rsidP="000D4FC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2.  Meble dostarczone zostaną do Szkoły Podstawowej nr 1 w Żarach transportem własnym Wykonawcy.</w:t>
      </w:r>
    </w:p>
    <w:p w:rsidR="000D4FC1" w:rsidRPr="000D4FC1" w:rsidRDefault="000D4FC1" w:rsidP="000D4FC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3. Przedmiot umowy zostanie dostarczony w godz.: 8.00-15.00 po uprzednim uzgodnieniu z Zamawiającym.</w:t>
      </w:r>
    </w:p>
    <w:p w:rsidR="000D4FC1" w:rsidRPr="000D4FC1" w:rsidRDefault="000D4FC1" w:rsidP="000D4FC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6. Z czynności dostawy, wniesienia, mebli zgodnie z wymaganiami użytkowników sporządzony zostanie protokół zdawczo-odbiorczy podpisany przez strony.</w:t>
      </w:r>
    </w:p>
    <w:p w:rsidR="000D4FC1" w:rsidRPr="000D4FC1" w:rsidRDefault="000D4FC1" w:rsidP="000D4FC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 xml:space="preserve">7. Osobami odpowiedzialnymi po stronie Zamawiającego za realizację niniejszej umowy są: sekretarz szkoły – Anna </w:t>
      </w:r>
      <w:proofErr w:type="spellStart"/>
      <w:r w:rsidRPr="000D4FC1">
        <w:rPr>
          <w:rFonts w:ascii="Arial" w:hAnsi="Arial" w:cs="Arial"/>
          <w:sz w:val="24"/>
          <w:szCs w:val="24"/>
        </w:rPr>
        <w:t>Supreon</w:t>
      </w:r>
      <w:proofErr w:type="spellEnd"/>
      <w:r w:rsidRPr="000D4FC1">
        <w:rPr>
          <w:rFonts w:ascii="Arial" w:hAnsi="Arial" w:cs="Arial"/>
          <w:sz w:val="24"/>
          <w:szCs w:val="24"/>
        </w:rPr>
        <w:t>.</w:t>
      </w:r>
    </w:p>
    <w:p w:rsidR="000D4FC1" w:rsidRPr="000D4FC1" w:rsidRDefault="000D4FC1" w:rsidP="000D4FC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lastRenderedPageBreak/>
        <w:t>8. Osobami odpowiedzialnymi po stronie Wykonawcy za realizację niniejszej umowy są: ……………………………………………………………………………………………………...</w:t>
      </w:r>
    </w:p>
    <w:p w:rsidR="000D4FC1" w:rsidRPr="000D4FC1" w:rsidRDefault="000D4FC1" w:rsidP="000D4FC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9. Zastosowane materiały powinny odpowiadać, co do jakości wymogom wyrobów dopuszczonych do obrotu i powszechnego stosowania w budownictwie.</w:t>
      </w:r>
    </w:p>
    <w:p w:rsidR="000D4FC1" w:rsidRPr="000D4FC1" w:rsidRDefault="000D4FC1" w:rsidP="000D4FC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10.Na materiały Wykonawca obowiązany jest posiadać atesty, certyfikaty, świadectwa.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§ 4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Ryczałtowa cena dostawy będącej przedmiotem niniejszej umowy wynosi ……………………</w:t>
      </w:r>
      <w:r>
        <w:rPr>
          <w:rFonts w:ascii="Arial" w:hAnsi="Arial" w:cs="Arial"/>
          <w:sz w:val="24"/>
          <w:szCs w:val="24"/>
        </w:rPr>
        <w:t>…….zł brutto  (słownie</w:t>
      </w:r>
      <w:r w:rsidRPr="000D4FC1">
        <w:rPr>
          <w:rFonts w:ascii="Arial" w:hAnsi="Arial" w:cs="Arial"/>
          <w:sz w:val="24"/>
          <w:szCs w:val="24"/>
        </w:rPr>
        <w:t>……………………………………………………………………………….. )</w:t>
      </w:r>
    </w:p>
    <w:p w:rsidR="000D4FC1" w:rsidRPr="000D4FC1" w:rsidRDefault="000D4FC1" w:rsidP="000D4FC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Cena określona w ust. 1zawiera wszelkie koszty związane z dostawą, opakowaniem, transportem, ubezpieczeniem, wniesieniem mebli i nie podlega zmianie przez okres trwania umowy.</w:t>
      </w:r>
    </w:p>
    <w:p w:rsidR="000D4FC1" w:rsidRPr="000D4FC1" w:rsidRDefault="000D4FC1" w:rsidP="000D4FC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Podstawą do wystawienia faktury będzie protokół zdawczo-odbiorczy dostawy mebli, podpisany przez strony.</w:t>
      </w:r>
    </w:p>
    <w:p w:rsidR="000D4FC1" w:rsidRPr="000D4FC1" w:rsidRDefault="000D4FC1" w:rsidP="000D4FC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Zamawiający dokona zapłaty należności przelewem na konto Wykonawcy  w terminie 14 dni licząc od daty otrzymania faktury.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§ 5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4FC1" w:rsidRPr="000D4FC1" w:rsidRDefault="000D4FC1" w:rsidP="000D4FC1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Wykonawca zobowiązuje się dostarczyć przedmiot umowy wraz z dokumentami gwarancyjnymi.</w:t>
      </w:r>
    </w:p>
    <w:p w:rsidR="000D4FC1" w:rsidRPr="000D4FC1" w:rsidRDefault="000D4FC1" w:rsidP="000D4FC1">
      <w:pPr>
        <w:numPr>
          <w:ilvl w:val="0"/>
          <w:numId w:val="8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 przypadku stwierdzenia wad przy odbiorze dostarczonego przedmiotu zamówienia, Zamawiającemu przysługują następujące uprawnienia:</w:t>
      </w:r>
    </w:p>
    <w:p w:rsidR="000D4FC1" w:rsidRPr="000D4FC1" w:rsidRDefault="000D4FC1" w:rsidP="000D4FC1">
      <w:p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- odmowa odbioru dostawy,</w:t>
      </w:r>
    </w:p>
    <w:p w:rsidR="000D4FC1" w:rsidRPr="000D4FC1" w:rsidRDefault="000D4FC1" w:rsidP="000D4FC1">
      <w:pPr>
        <w:spacing w:line="276" w:lineRule="auto"/>
        <w:ind w:left="284" w:hanging="283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- dostawa mebli wolnych od wad w terminie nie dłuż</w:t>
      </w:r>
      <w:r>
        <w:rPr>
          <w:rFonts w:ascii="Arial" w:hAnsi="Arial" w:cs="Arial"/>
          <w:sz w:val="24"/>
          <w:szCs w:val="24"/>
        </w:rPr>
        <w:t xml:space="preserve">szym niż 3 dni, bez dodatkowego </w:t>
      </w:r>
      <w:r w:rsidRPr="000D4FC1">
        <w:rPr>
          <w:rFonts w:ascii="Arial" w:hAnsi="Arial" w:cs="Arial"/>
          <w:sz w:val="24"/>
          <w:szCs w:val="24"/>
        </w:rPr>
        <w:t>wynagrodzenia.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§ 6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4FC1" w:rsidRPr="000D4FC1" w:rsidRDefault="000D4FC1" w:rsidP="000D4FC1">
      <w:pPr>
        <w:numPr>
          <w:ilvl w:val="0"/>
          <w:numId w:val="7"/>
        </w:numPr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Wykonawca udziela Zamawiającemu 24 miesięcznej gwarancji na dostarczone meble. Okres gwarancji liczony będzie od daty podpisania przez Zamawiającego protokółu zdawczo-odbiorczego.</w:t>
      </w:r>
    </w:p>
    <w:p w:rsidR="000D4FC1" w:rsidRPr="000D4FC1" w:rsidRDefault="000D4FC1" w:rsidP="000D4FC1">
      <w:pPr>
        <w:numPr>
          <w:ilvl w:val="0"/>
          <w:numId w:val="7"/>
        </w:numPr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Wykonawca oświadcza, że dostarczone meble są fabrycznie nowe, odpowiedniej jakości i funkcjonalności, wolne od wad fizycznych, a w szczególności technologicznych, materiałowych lub wykonawczych.</w:t>
      </w:r>
    </w:p>
    <w:p w:rsidR="000D4FC1" w:rsidRPr="000D4FC1" w:rsidRDefault="000D4FC1" w:rsidP="000D4FC1">
      <w:pPr>
        <w:numPr>
          <w:ilvl w:val="0"/>
          <w:numId w:val="7"/>
        </w:numPr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Niezależnie od uprawnień wynikających z gwarancji Zamawiającemu przysługują uprawnienia z tytułu rękojmi za wady fizyczne rzeczy na zasadach określonych w Kodeksie Cywilnym.</w:t>
      </w:r>
    </w:p>
    <w:p w:rsidR="000D4FC1" w:rsidRPr="000D4FC1" w:rsidRDefault="000D4FC1" w:rsidP="000D4FC1">
      <w:pPr>
        <w:numPr>
          <w:ilvl w:val="0"/>
          <w:numId w:val="7"/>
        </w:numPr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 wypadku wystąpienia w trakcie użytkowania jakiejkolwiek wady, Wykonawca zobowiązuje się do niezwłocznej jej naprawy w miejscu dostarczenia nie później niż w terminie 3 dnia od momentu jej zgłoszenia przez Zamawiającego telefonicznie, faksem, e-mailem.</w:t>
      </w:r>
    </w:p>
    <w:p w:rsidR="000D4FC1" w:rsidRPr="000D4FC1" w:rsidRDefault="000D4FC1" w:rsidP="000D4FC1">
      <w:pPr>
        <w:tabs>
          <w:tab w:val="num" w:pos="28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lastRenderedPageBreak/>
        <w:t>§ 7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 razie niewykonania lub nienależytego wykonania umowy:</w:t>
      </w:r>
    </w:p>
    <w:p w:rsidR="000D4FC1" w:rsidRPr="000D4FC1" w:rsidRDefault="000D4FC1" w:rsidP="000D4FC1">
      <w:pPr>
        <w:numPr>
          <w:ilvl w:val="0"/>
          <w:numId w:val="3"/>
        </w:numPr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Wykonawca zobowiązuje się zapłacić Zamawiającemu kary umowne:</w:t>
      </w:r>
    </w:p>
    <w:p w:rsidR="000D4FC1" w:rsidRPr="000D4FC1" w:rsidRDefault="000D4FC1" w:rsidP="000D4FC1">
      <w:pPr>
        <w:numPr>
          <w:ilvl w:val="0"/>
          <w:numId w:val="4"/>
        </w:numPr>
        <w:tabs>
          <w:tab w:val="left" w:pos="583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 wysokości 10% wartości zamówienia brutto w przypadku odstąpienia od umowy z powodu okoliczności, za które odpowiada Wykonawca,</w:t>
      </w:r>
    </w:p>
    <w:p w:rsidR="000D4FC1" w:rsidRPr="000D4FC1" w:rsidRDefault="000D4FC1" w:rsidP="000D4FC1">
      <w:pPr>
        <w:numPr>
          <w:ilvl w:val="0"/>
          <w:numId w:val="4"/>
        </w:numPr>
        <w:tabs>
          <w:tab w:val="left" w:pos="583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 wysokości 0,2% wartości przedmiotu umowy brutto, za każdy dzień zwłoki licząc od wymaganego w § 3 ust. 1  terminu dostawy.</w:t>
      </w:r>
    </w:p>
    <w:p w:rsidR="000D4FC1" w:rsidRPr="000D4FC1" w:rsidRDefault="000D4FC1" w:rsidP="000D4FC1">
      <w:pPr>
        <w:numPr>
          <w:ilvl w:val="0"/>
          <w:numId w:val="5"/>
        </w:numPr>
        <w:tabs>
          <w:tab w:val="left" w:pos="283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Zamawiający zobowiązuje się zapłacić Wykonawcy kary umowne:</w:t>
      </w:r>
    </w:p>
    <w:p w:rsidR="000D4FC1" w:rsidRPr="000D4FC1" w:rsidRDefault="000D4FC1" w:rsidP="000D4FC1">
      <w:pPr>
        <w:numPr>
          <w:ilvl w:val="0"/>
          <w:numId w:val="6"/>
        </w:numPr>
        <w:tabs>
          <w:tab w:val="left" w:pos="523"/>
        </w:tabs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 wysokości 10% wartości zamówienia brutto w przypadku odstąpienia od umowy z powodu okoliczności za które odpowiada Zamawiający.</w:t>
      </w:r>
    </w:p>
    <w:p w:rsidR="000D4FC1" w:rsidRPr="000D4FC1" w:rsidRDefault="000D4FC1" w:rsidP="000D4FC1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Zapłata kar umownych nie zwalnia Wykonawcy od obowiązku wykonania umowy.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§ 8</w:t>
      </w:r>
    </w:p>
    <w:p w:rsidR="000D4FC1" w:rsidRPr="000D4FC1" w:rsidRDefault="000D4FC1" w:rsidP="000D4FC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1. Wszelkie zmiany w umowie pod rygorem nieważności muszą być dokonane w formie pisemnej.</w:t>
      </w:r>
    </w:p>
    <w:p w:rsidR="000D4FC1" w:rsidRPr="000D4FC1" w:rsidRDefault="000D4FC1" w:rsidP="000D4FC1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2. Na mocy ustawy Prawo zamówień publicznych zakazuje się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§ 9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 sprawach nie uregulowanych niniejszą umową  mają zastosowanie przepisy Kodeksu Cywilnego i Ustawy Prawo zamówień publicznych.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§ 10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Wszystkie ewentualne kwestie sporne powstałe na tle wykonania niniejszej umowy Strony rozstrzygać będą polubownie. W przypadku nie dojścia do porozumienia, spory podlegają rozstrzyganiu przez Sąd właściwy dla siedziby Zamawiającego.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§ 11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D4FC1">
        <w:rPr>
          <w:rFonts w:ascii="Arial" w:hAnsi="Arial" w:cs="Arial"/>
          <w:b/>
          <w:sz w:val="24"/>
          <w:szCs w:val="24"/>
        </w:rPr>
        <w:t>WYKONAWCA:                                                            ZAMAWIAJĄCY:</w:t>
      </w:r>
    </w:p>
    <w:p w:rsidR="000D4FC1" w:rsidRPr="000D4FC1" w:rsidRDefault="000D4FC1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02A6" w:rsidRPr="000D4FC1" w:rsidRDefault="008C02A6" w:rsidP="000D4FC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8C02A6" w:rsidRPr="000D4FC1" w:rsidSect="000D4FC1">
      <w:footerReference w:type="even" r:id="rId5"/>
      <w:footerReference w:type="default" r:id="rId6"/>
      <w:pgSz w:w="11907" w:h="16840" w:code="9"/>
      <w:pgMar w:top="1276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82" w:rsidRDefault="000D4F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5B82" w:rsidRDefault="000D4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82" w:rsidRDefault="000D4F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5B82" w:rsidRDefault="000D4FC1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 "/>
      <w:lvlJc w:val="left"/>
      <w:pPr>
        <w:tabs>
          <w:tab w:val="num" w:pos="583"/>
        </w:tabs>
        <w:ind w:left="5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523"/>
        </w:tabs>
        <w:ind w:left="52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B0B5EB3"/>
    <w:multiLevelType w:val="singleLevel"/>
    <w:tmpl w:val="222673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B2C6F82"/>
    <w:multiLevelType w:val="hybridMultilevel"/>
    <w:tmpl w:val="423ED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D37BE"/>
    <w:multiLevelType w:val="singleLevel"/>
    <w:tmpl w:val="5B0A11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CE07511"/>
    <w:multiLevelType w:val="hybridMultilevel"/>
    <w:tmpl w:val="961E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FC1"/>
    <w:rsid w:val="000D4FC1"/>
    <w:rsid w:val="008C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4FC1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4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D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4F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4FC1"/>
  </w:style>
  <w:style w:type="paragraph" w:customStyle="1" w:styleId="Default">
    <w:name w:val="Default"/>
    <w:rsid w:val="000D4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2021-10-07T08:35:00Z</dcterms:created>
  <dcterms:modified xsi:type="dcterms:W3CDTF">2021-10-07T08:41:00Z</dcterms:modified>
</cp:coreProperties>
</file>