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52" w:rsidRPr="00CB063C" w:rsidRDefault="002A5652" w:rsidP="002A5652">
      <w:pPr>
        <w:jc w:val="right"/>
        <w:rPr>
          <w:rFonts w:ascii="Cambria" w:hAnsi="Cambria" w:cs="Arial"/>
          <w:b/>
          <w:sz w:val="18"/>
          <w:szCs w:val="18"/>
        </w:rPr>
      </w:pPr>
      <w:bookmarkStart w:id="0" w:name="_Hlk498196092"/>
      <w:r w:rsidRPr="00CB063C">
        <w:rPr>
          <w:rFonts w:ascii="Cambria" w:hAnsi="Cambria" w:cs="Arial"/>
          <w:b/>
          <w:sz w:val="18"/>
          <w:szCs w:val="18"/>
        </w:rPr>
        <w:t>Załącznik Nr 1</w:t>
      </w:r>
    </w:p>
    <w:p w:rsidR="002A5652" w:rsidRPr="00CB063C" w:rsidRDefault="002A5652" w:rsidP="002A5652">
      <w:pPr>
        <w:jc w:val="right"/>
        <w:rPr>
          <w:rFonts w:ascii="Cambria" w:hAnsi="Cambria" w:cs="Arial"/>
          <w:b/>
          <w:sz w:val="18"/>
          <w:szCs w:val="18"/>
        </w:rPr>
      </w:pPr>
      <w:r w:rsidRPr="00CB063C">
        <w:rPr>
          <w:rFonts w:ascii="Cambria" w:hAnsi="Cambria" w:cs="Arial"/>
          <w:b/>
          <w:sz w:val="18"/>
          <w:szCs w:val="18"/>
        </w:rPr>
        <w:t xml:space="preserve">do Regulaminu oceniania nauczycieli </w:t>
      </w:r>
    </w:p>
    <w:p w:rsidR="002A5652" w:rsidRPr="00CB063C" w:rsidRDefault="002A5652" w:rsidP="002A5652">
      <w:pPr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w Szkole Podstawowej nr 1</w:t>
      </w:r>
    </w:p>
    <w:p w:rsidR="002A5652" w:rsidRPr="00CB063C" w:rsidRDefault="002A5652" w:rsidP="002A5652">
      <w:pPr>
        <w:jc w:val="right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w Żarach</w:t>
      </w:r>
    </w:p>
    <w:p w:rsidR="002A5652" w:rsidRDefault="002A5652" w:rsidP="002A5652">
      <w:pPr>
        <w:jc w:val="both"/>
        <w:rPr>
          <w:rFonts w:ascii="Arial" w:hAnsi="Arial" w:cs="Arial"/>
          <w:sz w:val="22"/>
          <w:szCs w:val="22"/>
        </w:rPr>
      </w:pPr>
    </w:p>
    <w:p w:rsidR="002A5652" w:rsidRPr="000B216A" w:rsidRDefault="002A5652" w:rsidP="002A565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A5652" w:rsidRPr="00FF6C3F" w:rsidRDefault="002A5652" w:rsidP="002A5652">
      <w:pPr>
        <w:pStyle w:val="ZLITUST8211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FF6C3F">
        <w:rPr>
          <w:rFonts w:ascii="Arial" w:hAnsi="Arial" w:cs="Arial"/>
          <w:b/>
        </w:rPr>
        <w:t xml:space="preserve">Wymagania </w:t>
      </w:r>
      <w:r>
        <w:rPr>
          <w:rFonts w:ascii="Arial" w:hAnsi="Arial" w:cs="Arial"/>
          <w:b/>
        </w:rPr>
        <w:t>i kryteria</w:t>
      </w:r>
      <w:r w:rsidRPr="00FF6C3F">
        <w:rPr>
          <w:rFonts w:ascii="Arial" w:hAnsi="Arial" w:cs="Arial"/>
          <w:b/>
        </w:rPr>
        <w:t xml:space="preserve"> oceniania nauczyciela po zakończeniu stażu na kolejny stopień awansu zawodowego</w:t>
      </w:r>
    </w:p>
    <w:p w:rsidR="002A5652" w:rsidRDefault="002A5652" w:rsidP="002A5652">
      <w:pPr>
        <w:pStyle w:val="ZLITUST8211"/>
        <w:rPr>
          <w:rFonts w:ascii="Arial" w:hAnsi="Arial" w:cs="Arial"/>
          <w:sz w:val="18"/>
          <w:szCs w:val="18"/>
        </w:rPr>
      </w:pPr>
    </w:p>
    <w:p w:rsidR="002A5652" w:rsidRDefault="002A5652" w:rsidP="002A5652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92710</wp:posOffset>
                </wp:positionV>
                <wp:extent cx="5878195" cy="0"/>
                <wp:effectExtent l="7620" t="6350" r="10160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7BD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7.3pt;width:46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"/>
            </w:pict>
          </mc:Fallback>
        </mc:AlternateContent>
      </w:r>
    </w:p>
    <w:bookmarkEnd w:id="0"/>
    <w:p w:rsidR="002A5652" w:rsidRDefault="002A5652" w:rsidP="002A5652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  <w:r w:rsidRPr="00FF6C3F">
        <w:rPr>
          <w:rFonts w:ascii="Arial" w:hAnsi="Arial" w:cs="Arial"/>
          <w:b/>
          <w:sz w:val="22"/>
          <w:szCs w:val="22"/>
        </w:rPr>
        <w:t xml:space="preserve">Część A – dotyczy </w:t>
      </w:r>
      <w:r>
        <w:rPr>
          <w:rFonts w:ascii="Arial" w:hAnsi="Arial" w:cs="Arial"/>
          <w:b/>
          <w:sz w:val="22"/>
          <w:szCs w:val="22"/>
        </w:rPr>
        <w:t xml:space="preserve">oceny </w:t>
      </w:r>
      <w:r w:rsidRPr="00FF6C3F">
        <w:rPr>
          <w:rFonts w:ascii="Arial" w:hAnsi="Arial" w:cs="Arial"/>
          <w:b/>
          <w:sz w:val="22"/>
          <w:szCs w:val="22"/>
        </w:rPr>
        <w:t>nauczyciela stażysty</w:t>
      </w:r>
    </w:p>
    <w:p w:rsidR="002A5652" w:rsidRDefault="002A5652" w:rsidP="002A5652">
      <w:pPr>
        <w:pStyle w:val="ZLITUST8211"/>
        <w:ind w:left="0" w:firstLine="0"/>
        <w:rPr>
          <w:rFonts w:ascii="Cambria" w:hAnsi="Cambria" w:cs="Arial"/>
          <w:i/>
          <w:sz w:val="22"/>
          <w:szCs w:val="22"/>
        </w:rPr>
      </w:pPr>
    </w:p>
    <w:p w:rsidR="002A5652" w:rsidRPr="00876B1A" w:rsidRDefault="002A5652" w:rsidP="002A5652">
      <w:pPr>
        <w:pStyle w:val="ZLITUST8211"/>
        <w:ind w:left="0" w:firstLine="0"/>
        <w:rPr>
          <w:rFonts w:ascii="Cambria" w:hAnsi="Cambria" w:cs="Arial"/>
          <w:b/>
          <w:i/>
          <w:sz w:val="22"/>
          <w:szCs w:val="22"/>
        </w:rPr>
      </w:pPr>
      <w:r w:rsidRPr="00876B1A">
        <w:rPr>
          <w:rFonts w:ascii="Cambria" w:hAnsi="Cambria" w:cs="Arial"/>
          <w:b/>
          <w:i/>
          <w:sz w:val="22"/>
          <w:szCs w:val="22"/>
        </w:rPr>
        <w:t xml:space="preserve">Objaśnienia: </w:t>
      </w:r>
    </w:p>
    <w:p w:rsidR="002A5652" w:rsidRPr="004959E7" w:rsidRDefault="002A5652" w:rsidP="002A5652">
      <w:pPr>
        <w:pStyle w:val="ZLITUST8211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 xml:space="preserve">Za każdy punkt w tabeli nauczyciel otrzymuje </w:t>
      </w:r>
      <w:r>
        <w:rPr>
          <w:rFonts w:ascii="Cambria" w:hAnsi="Cambria" w:cs="Arial"/>
          <w:b/>
          <w:sz w:val="22"/>
          <w:szCs w:val="22"/>
        </w:rPr>
        <w:t>0 do</w:t>
      </w:r>
      <w:r w:rsidRPr="003B059B">
        <w:rPr>
          <w:rFonts w:ascii="Cambria" w:hAnsi="Cambria" w:cs="Arial"/>
          <w:b/>
          <w:sz w:val="22"/>
          <w:szCs w:val="22"/>
        </w:rPr>
        <w:t xml:space="preserve"> 3</w:t>
      </w:r>
      <w:r w:rsidRPr="004959E7">
        <w:rPr>
          <w:rFonts w:ascii="Cambria" w:hAnsi="Cambria" w:cs="Arial"/>
          <w:sz w:val="22"/>
          <w:szCs w:val="22"/>
        </w:rPr>
        <w:t xml:space="preserve"> punkt</w:t>
      </w:r>
      <w:r>
        <w:rPr>
          <w:rFonts w:ascii="Cambria" w:hAnsi="Cambria" w:cs="Arial"/>
          <w:sz w:val="22"/>
          <w:szCs w:val="22"/>
        </w:rPr>
        <w:t>ów</w:t>
      </w:r>
      <w:r w:rsidRPr="004959E7">
        <w:rPr>
          <w:rFonts w:ascii="Cambria" w:hAnsi="Cambria" w:cs="Arial"/>
          <w:sz w:val="22"/>
          <w:szCs w:val="22"/>
        </w:rPr>
        <w:t>.</w:t>
      </w:r>
    </w:p>
    <w:p w:rsidR="002A5652" w:rsidRPr="004959E7" w:rsidRDefault="002A5652" w:rsidP="002A5652">
      <w:pPr>
        <w:pStyle w:val="ZLITUST8211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 xml:space="preserve">Łączna liczba możliwych punktów do uzyskania wynosi </w:t>
      </w:r>
      <w:r w:rsidRPr="003B059B">
        <w:rPr>
          <w:rFonts w:ascii="Cambria" w:hAnsi="Cambria" w:cs="Arial"/>
          <w:b/>
          <w:sz w:val="22"/>
          <w:szCs w:val="22"/>
        </w:rPr>
        <w:t>126</w:t>
      </w:r>
      <w:r>
        <w:rPr>
          <w:rFonts w:ascii="Cambria" w:hAnsi="Cambria" w:cs="Arial"/>
          <w:b/>
          <w:sz w:val="22"/>
          <w:szCs w:val="22"/>
        </w:rPr>
        <w:t xml:space="preserve"> pkt.</w:t>
      </w:r>
    </w:p>
    <w:p w:rsidR="002A5652" w:rsidRDefault="002A5652" w:rsidP="002A5652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>Nauczyciel otrzymuje ocenę</w:t>
      </w:r>
      <w:r>
        <w:rPr>
          <w:rFonts w:ascii="Cambria" w:hAnsi="Cambria" w:cs="Arial"/>
          <w:sz w:val="22"/>
          <w:szCs w:val="22"/>
        </w:rPr>
        <w:t>:</w:t>
      </w:r>
    </w:p>
    <w:p w:rsidR="002A5652" w:rsidRDefault="002A5652" w:rsidP="002A5652">
      <w:pPr>
        <w:pStyle w:val="ZLITUST8211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negatywną – jeśli uzyskał 0- 68 punktów (do 54%);</w:t>
      </w:r>
    </w:p>
    <w:p w:rsidR="002A5652" w:rsidRDefault="002A5652" w:rsidP="002A5652">
      <w:pPr>
        <w:pStyle w:val="ZLITUST8211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 w:rsidRPr="004959E7">
        <w:rPr>
          <w:rFonts w:ascii="Cambria" w:hAnsi="Cambria" w:cs="Arial"/>
          <w:sz w:val="22"/>
          <w:szCs w:val="22"/>
        </w:rPr>
        <w:t>dobrą</w:t>
      </w:r>
      <w:r>
        <w:rPr>
          <w:rFonts w:ascii="Cambria" w:hAnsi="Cambria" w:cs="Arial"/>
          <w:sz w:val="22"/>
          <w:szCs w:val="22"/>
        </w:rPr>
        <w:t xml:space="preserve"> – </w:t>
      </w:r>
      <w:r w:rsidRPr="004959E7">
        <w:rPr>
          <w:rFonts w:ascii="Cambria" w:hAnsi="Cambria" w:cs="Arial"/>
          <w:sz w:val="22"/>
          <w:szCs w:val="22"/>
        </w:rPr>
        <w:t xml:space="preserve">jeśli uzyskał </w:t>
      </w:r>
      <w:r>
        <w:rPr>
          <w:rFonts w:ascii="Cambria" w:hAnsi="Cambria" w:cs="Arial"/>
          <w:sz w:val="22"/>
          <w:szCs w:val="22"/>
        </w:rPr>
        <w:t>od 69 – 100 punktów (55-79%);</w:t>
      </w:r>
    </w:p>
    <w:p w:rsidR="002A5652" w:rsidRDefault="002A5652" w:rsidP="002A5652">
      <w:pPr>
        <w:pStyle w:val="ZLITUST8211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bardzo dobrą – jeśli uzyskał 101 – 119 punktów (80-94%);</w:t>
      </w:r>
    </w:p>
    <w:p w:rsidR="002A5652" w:rsidRPr="00DD5354" w:rsidRDefault="002A5652" w:rsidP="002A5652">
      <w:pPr>
        <w:pStyle w:val="ZLITUST8211"/>
        <w:numPr>
          <w:ilvl w:val="0"/>
          <w:numId w:val="1"/>
        </w:numPr>
        <w:spacing w:line="24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wyróżniającą – jeśli uzyskał 120  – 126 punktów (95-100)</w:t>
      </w:r>
      <w:r w:rsidRPr="00DD5354">
        <w:rPr>
          <w:rFonts w:ascii="Cambria" w:hAnsi="Cambria" w:cs="Arial"/>
          <w:sz w:val="22"/>
          <w:szCs w:val="22"/>
        </w:rPr>
        <w:t>;</w:t>
      </w:r>
    </w:p>
    <w:p w:rsidR="002A5652" w:rsidRDefault="002A5652" w:rsidP="002A5652">
      <w:pPr>
        <w:pStyle w:val="ZLITUST8211"/>
        <w:ind w:left="0" w:firstLine="0"/>
        <w:rPr>
          <w:rFonts w:ascii="Arial" w:hAnsi="Arial" w:cs="Arial"/>
          <w:b/>
          <w:sz w:val="22"/>
          <w:szCs w:val="22"/>
        </w:rPr>
      </w:pPr>
    </w:p>
    <w:tbl>
      <w:tblPr>
        <w:tblW w:w="908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1528"/>
        <w:gridCol w:w="5742"/>
        <w:gridCol w:w="828"/>
        <w:gridCol w:w="8"/>
      </w:tblGrid>
      <w:tr w:rsidR="002A5652" w:rsidRPr="00383D8C" w:rsidTr="002A5652">
        <w:trPr>
          <w:gridAfter w:val="1"/>
          <w:wAfter w:w="8" w:type="dxa"/>
          <w:trHeight w:val="1002"/>
        </w:trPr>
        <w:tc>
          <w:tcPr>
            <w:tcW w:w="9080" w:type="dxa"/>
            <w:gridSpan w:val="4"/>
          </w:tcPr>
          <w:p w:rsidR="002A5652" w:rsidRPr="00383D8C" w:rsidRDefault="002A5652" w:rsidP="00767C65">
            <w:pPr>
              <w:pStyle w:val="ZLITUST8211"/>
              <w:spacing w:before="240" w:line="240" w:lineRule="auto"/>
              <w:ind w:left="13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Ocena spełniania wymagań koniecznych na stopień nauczyciela kontraktowego </w:t>
            </w:r>
          </w:p>
        </w:tc>
      </w:tr>
      <w:tr w:rsidR="002A5652" w:rsidRPr="00383D8C" w:rsidTr="002A5652">
        <w:trPr>
          <w:gridAfter w:val="1"/>
          <w:wAfter w:w="8" w:type="dxa"/>
          <w:trHeight w:val="307"/>
        </w:trPr>
        <w:tc>
          <w:tcPr>
            <w:tcW w:w="9080" w:type="dxa"/>
            <w:gridSpan w:val="4"/>
            <w:shd w:val="clear" w:color="auto" w:fill="EDEDED"/>
          </w:tcPr>
          <w:p w:rsidR="002A5652" w:rsidRPr="001B329F" w:rsidRDefault="002A5652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590E72">
              <w:rPr>
                <w:rFonts w:ascii="Cambria" w:hAnsi="Cambria" w:cs="Arial"/>
                <w:b/>
                <w:sz w:val="22"/>
                <w:szCs w:val="22"/>
              </w:rPr>
              <w:t>1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B329F">
              <w:rPr>
                <w:rFonts w:ascii="Cambria" w:hAnsi="Cambria" w:cs="Arial"/>
                <w:b/>
                <w:sz w:val="22"/>
                <w:szCs w:val="22"/>
              </w:rPr>
              <w:t>Znajomość organizacji, zadań i zasad funkcjonowania szkoły</w:t>
            </w:r>
          </w:p>
        </w:tc>
      </w:tr>
      <w:tr w:rsidR="002A5652" w:rsidRPr="00383D8C" w:rsidTr="002A5652">
        <w:trPr>
          <w:gridAfter w:val="1"/>
          <w:wAfter w:w="8" w:type="dxa"/>
          <w:trHeight w:val="230"/>
        </w:trPr>
        <w:tc>
          <w:tcPr>
            <w:tcW w:w="722" w:type="dxa"/>
          </w:tcPr>
          <w:p w:rsidR="002A5652" w:rsidRPr="00B5270C" w:rsidRDefault="002A5652" w:rsidP="00767C65">
            <w:pPr>
              <w:pStyle w:val="ZLITUST8211"/>
              <w:ind w:left="13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270C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7511" w:type="dxa"/>
            <w:gridSpan w:val="2"/>
          </w:tcPr>
          <w:p w:rsidR="002A5652" w:rsidRPr="00B5270C" w:rsidRDefault="002A5652" w:rsidP="00767C65">
            <w:pPr>
              <w:pStyle w:val="ZLITUST8211"/>
              <w:ind w:left="0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270C">
              <w:rPr>
                <w:rFonts w:ascii="Cambria" w:hAnsi="Cambria" w:cs="Arial"/>
                <w:b/>
                <w:sz w:val="22"/>
                <w:szCs w:val="22"/>
              </w:rPr>
              <w:t>wskaźniki</w:t>
            </w:r>
          </w:p>
        </w:tc>
        <w:tc>
          <w:tcPr>
            <w:tcW w:w="847" w:type="dxa"/>
          </w:tcPr>
          <w:p w:rsidR="002A5652" w:rsidRPr="00B5270C" w:rsidRDefault="002A5652" w:rsidP="00767C65">
            <w:pPr>
              <w:pStyle w:val="ZLITUST8211"/>
              <w:ind w:left="13" w:firstLine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270C">
              <w:rPr>
                <w:rFonts w:ascii="Cambria" w:hAnsi="Cambria" w:cs="Arial"/>
                <w:b/>
                <w:sz w:val="22"/>
                <w:szCs w:val="22"/>
              </w:rPr>
              <w:t>pkt</w:t>
            </w:r>
          </w:p>
        </w:tc>
      </w:tr>
      <w:tr w:rsidR="002A5652" w:rsidRPr="00383D8C" w:rsidTr="002A5652">
        <w:trPr>
          <w:gridAfter w:val="1"/>
          <w:wAfter w:w="8" w:type="dxa"/>
          <w:trHeight w:val="182"/>
        </w:trPr>
        <w:tc>
          <w:tcPr>
            <w:tcW w:w="722" w:type="dxa"/>
          </w:tcPr>
          <w:p w:rsidR="002A5652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B0D92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  <w:p w:rsidR="002A5652" w:rsidRPr="00FB0D92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511" w:type="dxa"/>
            <w:gridSpan w:val="2"/>
          </w:tcPr>
          <w:p w:rsidR="002A5652" w:rsidRPr="006A4EDB" w:rsidRDefault="002A5652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 w:rsidRPr="00B05033">
              <w:rPr>
                <w:rFonts w:ascii="Cambria" w:hAnsi="Cambria" w:cs="Arial"/>
                <w:sz w:val="22"/>
                <w:szCs w:val="22"/>
              </w:rPr>
              <w:t>Znajomość podstawowych aktów prawa, w tym prawa oświatowego oraz podstawowych dokumentów regulujących pracę szkoły (</w:t>
            </w:r>
            <w:r w:rsidRPr="006C38F2">
              <w:rPr>
                <w:rFonts w:ascii="Cambria" w:hAnsi="Cambria" w:cs="Arial"/>
                <w:i/>
                <w:sz w:val="22"/>
                <w:szCs w:val="22"/>
              </w:rPr>
              <w:t>statut, szkoły, regulamin pracy, regulamin organizacyjny, regulaminy organów szkoły, regulamin dyżurów nauczycieli, biblioteki szkolnej, świetlicy i inne obowiązujące w placówc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e)</w:t>
            </w:r>
            <w:r w:rsidRPr="006A4EDB">
              <w:rPr>
                <w:rFonts w:ascii="Cambria" w:hAnsi="Cambria" w:cs="Arial"/>
                <w:sz w:val="22"/>
                <w:szCs w:val="22"/>
              </w:rPr>
              <w:t xml:space="preserve"> oraz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umiejętne ich stosowanie.</w:t>
            </w:r>
          </w:p>
        </w:tc>
        <w:tc>
          <w:tcPr>
            <w:tcW w:w="847" w:type="dxa"/>
            <w:shd w:val="clear" w:color="auto" w:fill="F7FECE"/>
          </w:tcPr>
          <w:p w:rsidR="002A5652" w:rsidRPr="00D834C4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gridAfter w:val="1"/>
          <w:wAfter w:w="8" w:type="dxa"/>
          <w:trHeight w:val="527"/>
        </w:trPr>
        <w:tc>
          <w:tcPr>
            <w:tcW w:w="722" w:type="dxa"/>
          </w:tcPr>
          <w:p w:rsidR="002A5652" w:rsidRDefault="002A5652" w:rsidP="00767C65">
            <w:pPr>
              <w:pStyle w:val="ZLITUST8211"/>
              <w:spacing w:before="240"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2. </w:t>
            </w:r>
          </w:p>
          <w:p w:rsidR="002A5652" w:rsidRPr="00FB0D92" w:rsidRDefault="002A5652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511" w:type="dxa"/>
            <w:gridSpan w:val="2"/>
          </w:tcPr>
          <w:p w:rsidR="002A5652" w:rsidRPr="00F40C60" w:rsidRDefault="002A5652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i/>
                <w:sz w:val="22"/>
                <w:szCs w:val="22"/>
              </w:rPr>
            </w:pPr>
            <w:r w:rsidRPr="00392945">
              <w:rPr>
                <w:rFonts w:ascii="Cambria" w:hAnsi="Cambria" w:cs="Arial"/>
                <w:sz w:val="22"/>
                <w:szCs w:val="22"/>
              </w:rPr>
              <w:t>Przestrzeganie dyscypliny pracy, respektowanie zarządzeń i zaleceń przełożonych</w:t>
            </w:r>
            <w:r w:rsidRPr="00F40C60">
              <w:rPr>
                <w:rFonts w:ascii="Cambria" w:hAnsi="Cambria" w:cs="Arial"/>
                <w:i/>
                <w:sz w:val="22"/>
                <w:szCs w:val="22"/>
              </w:rPr>
              <w:t xml:space="preserve"> (punktualność, pełne wykorzystywanie czasu lekcji, terminowe usprawiedliwianie nieobecności w pracy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, inne)</w:t>
            </w:r>
          </w:p>
        </w:tc>
        <w:tc>
          <w:tcPr>
            <w:tcW w:w="847" w:type="dxa"/>
            <w:shd w:val="clear" w:color="auto" w:fill="F7FECE"/>
          </w:tcPr>
          <w:p w:rsidR="002A5652" w:rsidRPr="00D834C4" w:rsidRDefault="002A5652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gridAfter w:val="1"/>
          <w:wAfter w:w="8" w:type="dxa"/>
          <w:trHeight w:val="137"/>
        </w:trPr>
        <w:tc>
          <w:tcPr>
            <w:tcW w:w="722" w:type="dxa"/>
          </w:tcPr>
          <w:p w:rsidR="002A5652" w:rsidRDefault="002A5652" w:rsidP="00767C65">
            <w:pPr>
              <w:pStyle w:val="ZLITUST8211"/>
              <w:spacing w:before="240" w:after="240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3.</w:t>
            </w:r>
          </w:p>
          <w:p w:rsidR="002A5652" w:rsidRPr="00FB0D92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511" w:type="dxa"/>
            <w:gridSpan w:val="2"/>
          </w:tcPr>
          <w:p w:rsidR="002A5652" w:rsidRPr="00A64304" w:rsidRDefault="002A5652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 w:rsidRPr="00A64304">
              <w:rPr>
                <w:rFonts w:ascii="Cambria" w:hAnsi="Cambria" w:cs="Arial"/>
                <w:sz w:val="22"/>
                <w:szCs w:val="22"/>
              </w:rPr>
              <w:t>Sumienne i systematyczne realizowanie obowiązków nauczycielskich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                     </w:t>
            </w:r>
            <w:r w:rsidRPr="00BF1AFC">
              <w:rPr>
                <w:rFonts w:ascii="Cambria" w:hAnsi="Cambria" w:cs="Arial"/>
                <w:i/>
                <w:sz w:val="22"/>
                <w:szCs w:val="22"/>
              </w:rPr>
              <w:t xml:space="preserve">(poprawne prowadzenie dokumentacji pedagogicznej, aktywne sprawowanie dyżurów nauczycielskich, </w:t>
            </w:r>
            <w:r w:rsidRPr="00BF1193">
              <w:rPr>
                <w:rFonts w:ascii="Cambria" w:hAnsi="Cambria" w:cs="Arial"/>
                <w:i/>
                <w:sz w:val="22"/>
                <w:szCs w:val="22"/>
              </w:rPr>
              <w:t>obecność na RP, praca w zespołach ewaluacyjnych, terminowe przygotowywanie sprawozdań i opracowań, inne).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</w:p>
        </w:tc>
        <w:tc>
          <w:tcPr>
            <w:tcW w:w="847" w:type="dxa"/>
            <w:shd w:val="clear" w:color="auto" w:fill="F7FECE"/>
          </w:tcPr>
          <w:p w:rsidR="002A5652" w:rsidRPr="00D834C4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gridAfter w:val="1"/>
          <w:wAfter w:w="8" w:type="dxa"/>
          <w:trHeight w:val="230"/>
        </w:trPr>
        <w:tc>
          <w:tcPr>
            <w:tcW w:w="722" w:type="dxa"/>
          </w:tcPr>
          <w:p w:rsidR="002A5652" w:rsidRPr="00FB0D92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7511" w:type="dxa"/>
            <w:gridSpan w:val="2"/>
          </w:tcPr>
          <w:p w:rsidR="002A5652" w:rsidRPr="00C9145A" w:rsidRDefault="002A5652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Znajomość i codzienne przestrzeganie przepisów dotyczących bezpieczeństwa uczniów na zajęciach szkolnych i pozaszkolnych, organizowanych przez nauczyciela lub szkołę </w:t>
            </w:r>
            <w:r w:rsidRPr="001C5F69">
              <w:rPr>
                <w:rFonts w:ascii="Cambria" w:hAnsi="Cambria" w:cs="Arial"/>
                <w:i/>
                <w:sz w:val="22"/>
                <w:szCs w:val="22"/>
              </w:rPr>
              <w:t>(wycieczki, wyjścia poza teren szkoły,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 poprawne </w:t>
            </w:r>
            <w:r w:rsidRPr="001C5F69">
              <w:rPr>
                <w:rFonts w:ascii="Cambria" w:hAnsi="Cambria" w:cs="Arial"/>
                <w:i/>
                <w:sz w:val="22"/>
                <w:szCs w:val="22"/>
              </w:rPr>
              <w:t>reagowanie w sytuacjach zagrożenia, przestrzeganie przepisów p/</w:t>
            </w:r>
            <w:proofErr w:type="spellStart"/>
            <w:r w:rsidRPr="001C5F69">
              <w:rPr>
                <w:rFonts w:ascii="Cambria" w:hAnsi="Cambria" w:cs="Arial"/>
                <w:i/>
                <w:sz w:val="22"/>
                <w:szCs w:val="22"/>
              </w:rPr>
              <w:t>poż</w:t>
            </w:r>
            <w:proofErr w:type="spellEnd"/>
            <w:r w:rsidRPr="001C5F69">
              <w:rPr>
                <w:rFonts w:ascii="Cambria" w:hAnsi="Cambria" w:cs="Arial"/>
                <w:i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i/>
                <w:sz w:val="22"/>
                <w:szCs w:val="22"/>
              </w:rPr>
              <w:t xml:space="preserve"> oraz zasad ewakuacji, inne).</w:t>
            </w:r>
          </w:p>
        </w:tc>
        <w:tc>
          <w:tcPr>
            <w:tcW w:w="847" w:type="dxa"/>
            <w:shd w:val="clear" w:color="auto" w:fill="F7FECE"/>
          </w:tcPr>
          <w:p w:rsidR="002A5652" w:rsidRPr="00D834C4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gridAfter w:val="1"/>
          <w:wAfter w:w="8" w:type="dxa"/>
          <w:trHeight w:val="206"/>
        </w:trPr>
        <w:tc>
          <w:tcPr>
            <w:tcW w:w="722" w:type="dxa"/>
          </w:tcPr>
          <w:p w:rsidR="002A5652" w:rsidRPr="00FB0D92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5.</w:t>
            </w:r>
          </w:p>
        </w:tc>
        <w:tc>
          <w:tcPr>
            <w:tcW w:w="7511" w:type="dxa"/>
            <w:gridSpan w:val="2"/>
          </w:tcPr>
          <w:p w:rsidR="002A5652" w:rsidRPr="00B74013" w:rsidRDefault="002A5652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 w:rsidRPr="00B74013">
              <w:rPr>
                <w:rFonts w:ascii="Cambria" w:hAnsi="Cambria" w:cs="Arial"/>
                <w:sz w:val="22"/>
                <w:szCs w:val="22"/>
              </w:rPr>
              <w:t xml:space="preserve">Dbałość o wystrój i estetykę przydzielonych </w:t>
            </w:r>
            <w:r>
              <w:rPr>
                <w:rFonts w:ascii="Cambria" w:hAnsi="Cambria" w:cs="Arial"/>
                <w:sz w:val="22"/>
                <w:szCs w:val="22"/>
              </w:rPr>
              <w:t xml:space="preserve">do opieki </w:t>
            </w:r>
            <w:r w:rsidRPr="00B74013">
              <w:rPr>
                <w:rFonts w:ascii="Cambria" w:hAnsi="Cambria" w:cs="Arial"/>
                <w:sz w:val="22"/>
                <w:szCs w:val="22"/>
              </w:rPr>
              <w:t>nauczyciel</w:t>
            </w:r>
            <w:r>
              <w:rPr>
                <w:rFonts w:ascii="Cambria" w:hAnsi="Cambria" w:cs="Arial"/>
                <w:sz w:val="22"/>
                <w:szCs w:val="22"/>
              </w:rPr>
              <w:t>owi</w:t>
            </w:r>
            <w:r w:rsidRPr="00B7401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B74013">
              <w:rPr>
                <w:rFonts w:ascii="Cambria" w:hAnsi="Cambria" w:cs="Arial"/>
                <w:sz w:val="22"/>
                <w:szCs w:val="22"/>
              </w:rPr>
              <w:t>sal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, pracowni</w:t>
            </w:r>
            <w:r w:rsidRPr="00B74013">
              <w:rPr>
                <w:rFonts w:ascii="Cambria" w:hAnsi="Cambria" w:cs="Arial"/>
                <w:sz w:val="22"/>
                <w:szCs w:val="22"/>
              </w:rPr>
              <w:t xml:space="preserve"> i </w:t>
            </w:r>
            <w:r>
              <w:rPr>
                <w:rFonts w:ascii="Cambria" w:hAnsi="Cambria" w:cs="Arial"/>
                <w:sz w:val="22"/>
                <w:szCs w:val="22"/>
              </w:rPr>
              <w:t xml:space="preserve">innych </w:t>
            </w:r>
            <w:r w:rsidRPr="00B74013">
              <w:rPr>
                <w:rFonts w:ascii="Cambria" w:hAnsi="Cambria" w:cs="Arial"/>
                <w:sz w:val="22"/>
                <w:szCs w:val="22"/>
              </w:rPr>
              <w:t>pomieszczeń</w:t>
            </w:r>
            <w:r>
              <w:rPr>
                <w:rFonts w:ascii="Cambria" w:hAnsi="Cambria" w:cs="Arial"/>
                <w:sz w:val="22"/>
                <w:szCs w:val="22"/>
              </w:rPr>
              <w:t xml:space="preserve"> szkolnych</w:t>
            </w:r>
            <w:r w:rsidRPr="00B74013">
              <w:rPr>
                <w:rFonts w:ascii="Cambria" w:hAnsi="Cambria" w:cs="Arial"/>
                <w:sz w:val="22"/>
                <w:szCs w:val="22"/>
              </w:rPr>
              <w:t xml:space="preserve">, dbałość o mienie szkolne. </w:t>
            </w:r>
          </w:p>
        </w:tc>
        <w:tc>
          <w:tcPr>
            <w:tcW w:w="847" w:type="dxa"/>
            <w:shd w:val="clear" w:color="auto" w:fill="F7FECE"/>
          </w:tcPr>
          <w:p w:rsidR="002A5652" w:rsidRPr="00D834C4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gridAfter w:val="1"/>
          <w:wAfter w:w="8" w:type="dxa"/>
          <w:trHeight w:val="161"/>
        </w:trPr>
        <w:tc>
          <w:tcPr>
            <w:tcW w:w="722" w:type="dxa"/>
          </w:tcPr>
          <w:p w:rsidR="002A5652" w:rsidRPr="00FB0D92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6.</w:t>
            </w:r>
          </w:p>
        </w:tc>
        <w:tc>
          <w:tcPr>
            <w:tcW w:w="7511" w:type="dxa"/>
            <w:gridSpan w:val="2"/>
          </w:tcPr>
          <w:p w:rsidR="002A5652" w:rsidRPr="006A4A03" w:rsidRDefault="002A5652" w:rsidP="00767C65">
            <w:pPr>
              <w:pStyle w:val="ZLITUST8211"/>
              <w:spacing w:before="240" w:after="240" w:line="240" w:lineRule="auto"/>
              <w:ind w:left="76" w:right="206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Przestrzeganie zasad etycznych, takt pedagogiczny, kultura osobista, kultura i poprawność języka, zachowywanie drogi służbowej w postępowaniach dotyczących spraw administracyjnych i innych służbowych. </w:t>
            </w:r>
          </w:p>
        </w:tc>
        <w:tc>
          <w:tcPr>
            <w:tcW w:w="847" w:type="dxa"/>
            <w:shd w:val="clear" w:color="auto" w:fill="F7FECE"/>
          </w:tcPr>
          <w:p w:rsidR="002A5652" w:rsidRPr="00D834C4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gridAfter w:val="1"/>
          <w:wAfter w:w="8" w:type="dxa"/>
          <w:trHeight w:val="149"/>
        </w:trPr>
        <w:tc>
          <w:tcPr>
            <w:tcW w:w="9080" w:type="dxa"/>
            <w:gridSpan w:val="4"/>
            <w:shd w:val="clear" w:color="auto" w:fill="F2F2F2"/>
          </w:tcPr>
          <w:p w:rsidR="002A5652" w:rsidRPr="00383D8C" w:rsidRDefault="002A5652" w:rsidP="00767C65">
            <w:pPr>
              <w:pStyle w:val="ZLITUST8211"/>
              <w:spacing w:before="240" w:after="240" w:line="240" w:lineRule="auto"/>
              <w:ind w:left="13" w:hanging="74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590E72">
              <w:rPr>
                <w:rFonts w:ascii="Cambria" w:hAnsi="Cambria" w:cs="Arial"/>
                <w:b/>
                <w:sz w:val="22"/>
                <w:szCs w:val="22"/>
              </w:rPr>
              <w:t>2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U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miejętność prowadzenia zajęć w sposób zapewniający właściwą realizację statutowych zadań szkoły </w:t>
            </w:r>
          </w:p>
        </w:tc>
      </w:tr>
      <w:tr w:rsidR="002A5652" w:rsidRPr="00383D8C" w:rsidTr="002A5652">
        <w:trPr>
          <w:gridAfter w:val="1"/>
          <w:wAfter w:w="8" w:type="dxa"/>
          <w:trHeight w:val="484"/>
        </w:trPr>
        <w:tc>
          <w:tcPr>
            <w:tcW w:w="722" w:type="dxa"/>
          </w:tcPr>
          <w:p w:rsidR="002A5652" w:rsidRPr="00EB54DB" w:rsidRDefault="002A5652" w:rsidP="00767C65">
            <w:pPr>
              <w:pStyle w:val="ZLITUST8211"/>
              <w:tabs>
                <w:tab w:val="left" w:pos="292"/>
              </w:tabs>
              <w:spacing w:before="240" w:after="240"/>
              <w:ind w:left="1080" w:hanging="857"/>
              <w:rPr>
                <w:rFonts w:ascii="Cambria" w:hAnsi="Cambria" w:cs="Arial"/>
                <w:sz w:val="22"/>
                <w:szCs w:val="22"/>
              </w:rPr>
            </w:pPr>
            <w:r w:rsidRPr="00EB54DB"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7511" w:type="dxa"/>
            <w:gridSpan w:val="2"/>
          </w:tcPr>
          <w:p w:rsidR="002A5652" w:rsidRPr="00CD41EC" w:rsidRDefault="002A5652" w:rsidP="00767C65">
            <w:pPr>
              <w:pStyle w:val="ZLITUST8211"/>
              <w:spacing w:before="240" w:after="240" w:line="240" w:lineRule="auto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 w:rsidRPr="00CD41EC">
              <w:rPr>
                <w:rFonts w:ascii="Cambria" w:hAnsi="Cambria" w:cs="Arial"/>
                <w:sz w:val="22"/>
                <w:szCs w:val="22"/>
              </w:rPr>
              <w:t>Dobór treści kształcenia i celów kształcenia wynikających z podstawy programowej</w:t>
            </w:r>
            <w:r>
              <w:rPr>
                <w:rFonts w:ascii="Cambria" w:hAnsi="Cambria" w:cs="Arial"/>
                <w:sz w:val="22"/>
                <w:szCs w:val="22"/>
              </w:rPr>
              <w:t xml:space="preserve"> prowadzonej edukacji przedmiotowej.</w:t>
            </w:r>
          </w:p>
        </w:tc>
        <w:tc>
          <w:tcPr>
            <w:tcW w:w="847" w:type="dxa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 w:line="240" w:lineRule="auto"/>
              <w:ind w:left="13"/>
              <w:jc w:val="center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gridAfter w:val="1"/>
          <w:wAfter w:w="8" w:type="dxa"/>
          <w:trHeight w:val="218"/>
        </w:trPr>
        <w:tc>
          <w:tcPr>
            <w:tcW w:w="722" w:type="dxa"/>
          </w:tcPr>
          <w:p w:rsidR="002A5652" w:rsidRPr="00EB54DB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B54DB">
              <w:rPr>
                <w:rFonts w:ascii="Cambria" w:hAnsi="Cambria" w:cs="Arial"/>
                <w:sz w:val="22"/>
                <w:szCs w:val="22"/>
              </w:rPr>
              <w:t>8.</w:t>
            </w:r>
          </w:p>
        </w:tc>
        <w:tc>
          <w:tcPr>
            <w:tcW w:w="7511" w:type="dxa"/>
            <w:gridSpan w:val="2"/>
          </w:tcPr>
          <w:p w:rsidR="002A5652" w:rsidRPr="00382CB0" w:rsidRDefault="002A5652" w:rsidP="00767C65">
            <w:pPr>
              <w:pStyle w:val="ZLITUST8211"/>
              <w:spacing w:before="240" w:after="240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Merytoryczność przekazywanych treści kształcenia.</w:t>
            </w:r>
          </w:p>
        </w:tc>
        <w:tc>
          <w:tcPr>
            <w:tcW w:w="847" w:type="dxa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gridAfter w:val="1"/>
          <w:wAfter w:w="8" w:type="dxa"/>
          <w:trHeight w:val="206"/>
        </w:trPr>
        <w:tc>
          <w:tcPr>
            <w:tcW w:w="722" w:type="dxa"/>
          </w:tcPr>
          <w:p w:rsidR="002A5652" w:rsidRPr="00EB54DB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B54DB">
              <w:rPr>
                <w:rFonts w:ascii="Cambria" w:hAnsi="Cambria" w:cs="Arial"/>
                <w:sz w:val="22"/>
                <w:szCs w:val="22"/>
              </w:rPr>
              <w:t>9.</w:t>
            </w:r>
          </w:p>
        </w:tc>
        <w:tc>
          <w:tcPr>
            <w:tcW w:w="7511" w:type="dxa"/>
            <w:gridSpan w:val="2"/>
          </w:tcPr>
          <w:p w:rsidR="002A5652" w:rsidRPr="00382CB0" w:rsidRDefault="002A5652" w:rsidP="00767C65">
            <w:pPr>
              <w:pStyle w:val="ZLITUST8211"/>
              <w:spacing w:before="240" w:after="240" w:line="240" w:lineRule="auto"/>
              <w:ind w:left="212" w:right="64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</w:t>
            </w:r>
            <w:r w:rsidRPr="00382CB0">
              <w:rPr>
                <w:rFonts w:ascii="Cambria" w:hAnsi="Cambria" w:cs="Arial"/>
                <w:sz w:val="22"/>
                <w:szCs w:val="22"/>
              </w:rPr>
              <w:t>ealizacja podstawy programowej zgodnie z warunkami i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82CB0">
              <w:rPr>
                <w:rFonts w:ascii="Cambria" w:hAnsi="Cambria" w:cs="Arial"/>
                <w:sz w:val="22"/>
                <w:szCs w:val="22"/>
              </w:rPr>
              <w:t>zaleceniami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wskazanymi w podstawie programowej </w:t>
            </w:r>
          </w:p>
        </w:tc>
        <w:tc>
          <w:tcPr>
            <w:tcW w:w="847" w:type="dxa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gridAfter w:val="1"/>
          <w:wAfter w:w="8" w:type="dxa"/>
          <w:trHeight w:val="194"/>
        </w:trPr>
        <w:tc>
          <w:tcPr>
            <w:tcW w:w="722" w:type="dxa"/>
          </w:tcPr>
          <w:p w:rsidR="002A5652" w:rsidRPr="00EB54DB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B54DB">
              <w:rPr>
                <w:rFonts w:ascii="Cambria" w:hAnsi="Cambria" w:cs="Arial"/>
                <w:sz w:val="22"/>
                <w:szCs w:val="22"/>
              </w:rPr>
              <w:t>10.</w:t>
            </w:r>
          </w:p>
        </w:tc>
        <w:tc>
          <w:tcPr>
            <w:tcW w:w="7511" w:type="dxa"/>
            <w:gridSpan w:val="2"/>
          </w:tcPr>
          <w:p w:rsidR="002A5652" w:rsidRPr="00382CB0" w:rsidRDefault="002A5652" w:rsidP="00767C65">
            <w:pPr>
              <w:pStyle w:val="ZLITUST8211"/>
              <w:tabs>
                <w:tab w:val="left" w:pos="645"/>
              </w:tabs>
              <w:spacing w:before="240" w:after="240" w:line="240" w:lineRule="auto"/>
              <w:ind w:left="212" w:right="64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Budowa jednostki dydaktycznej z uwzględnieniem właściwych ogniw lekcji w przyjętej metodzie nauczania.</w:t>
            </w:r>
          </w:p>
        </w:tc>
        <w:tc>
          <w:tcPr>
            <w:tcW w:w="847" w:type="dxa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gridAfter w:val="1"/>
          <w:wAfter w:w="8" w:type="dxa"/>
          <w:trHeight w:val="513"/>
        </w:trPr>
        <w:tc>
          <w:tcPr>
            <w:tcW w:w="722" w:type="dxa"/>
          </w:tcPr>
          <w:p w:rsidR="002A5652" w:rsidRPr="00EB54DB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B54DB">
              <w:rPr>
                <w:rFonts w:ascii="Cambria" w:hAnsi="Cambria" w:cs="Arial"/>
                <w:sz w:val="22"/>
                <w:szCs w:val="22"/>
              </w:rPr>
              <w:t>11.</w:t>
            </w:r>
          </w:p>
        </w:tc>
        <w:tc>
          <w:tcPr>
            <w:tcW w:w="7511" w:type="dxa"/>
            <w:gridSpan w:val="2"/>
          </w:tcPr>
          <w:p w:rsidR="002A5652" w:rsidRPr="00382CB0" w:rsidRDefault="002A5652" w:rsidP="00767C65">
            <w:pPr>
              <w:pStyle w:val="ZLITUST8211"/>
              <w:spacing w:before="240" w:after="240" w:line="240" w:lineRule="auto"/>
              <w:ind w:left="212" w:right="64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Stosowanie różnorodnych metod nauczania z uwzględnieniem aktywizujących metod. </w:t>
            </w:r>
          </w:p>
        </w:tc>
        <w:tc>
          <w:tcPr>
            <w:tcW w:w="847" w:type="dxa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gridAfter w:val="1"/>
          <w:wAfter w:w="8" w:type="dxa"/>
          <w:trHeight w:val="249"/>
        </w:trPr>
        <w:tc>
          <w:tcPr>
            <w:tcW w:w="722" w:type="dxa"/>
          </w:tcPr>
          <w:p w:rsidR="002A5652" w:rsidRPr="00EB54DB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12.</w:t>
            </w:r>
          </w:p>
        </w:tc>
        <w:tc>
          <w:tcPr>
            <w:tcW w:w="7511" w:type="dxa"/>
            <w:gridSpan w:val="2"/>
          </w:tcPr>
          <w:p w:rsidR="002A5652" w:rsidRDefault="002A5652" w:rsidP="00767C65">
            <w:pPr>
              <w:pStyle w:val="ZLITUST8211"/>
              <w:spacing w:before="240" w:after="240" w:line="240" w:lineRule="auto"/>
              <w:ind w:left="212" w:right="64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Poprawność doboru metod do rozpoznanych umiejętności uczenia się uczniów.</w:t>
            </w:r>
          </w:p>
        </w:tc>
        <w:tc>
          <w:tcPr>
            <w:tcW w:w="847" w:type="dxa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gridAfter w:val="1"/>
          <w:wAfter w:w="8" w:type="dxa"/>
          <w:trHeight w:val="218"/>
        </w:trPr>
        <w:tc>
          <w:tcPr>
            <w:tcW w:w="722" w:type="dxa"/>
          </w:tcPr>
          <w:p w:rsidR="002A5652" w:rsidRPr="00EB54DB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B54DB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EB54DB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511" w:type="dxa"/>
            <w:gridSpan w:val="2"/>
          </w:tcPr>
          <w:p w:rsidR="002A5652" w:rsidRPr="00382CB0" w:rsidRDefault="002A5652" w:rsidP="00767C65">
            <w:pPr>
              <w:pStyle w:val="ZLITUST8211"/>
              <w:spacing w:before="240" w:after="240" w:line="240" w:lineRule="auto"/>
              <w:ind w:left="212" w:right="64" w:hanging="2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Uwzględnianie w procesie nauczania podstawowych zasad nauczania takich, jak: stopniowanie trudności, korelacji, poglądowości, wiązania teorii 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z praktyką, trwałości wiedzy, systematyczności. </w:t>
            </w:r>
          </w:p>
        </w:tc>
        <w:tc>
          <w:tcPr>
            <w:tcW w:w="847" w:type="dxa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gridAfter w:val="1"/>
          <w:wAfter w:w="8" w:type="dxa"/>
          <w:trHeight w:val="626"/>
        </w:trPr>
        <w:tc>
          <w:tcPr>
            <w:tcW w:w="722" w:type="dxa"/>
          </w:tcPr>
          <w:p w:rsidR="002A5652" w:rsidRPr="00EB54DB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B54DB">
              <w:rPr>
                <w:rFonts w:ascii="Cambria" w:hAnsi="Cambria" w:cs="Arial"/>
                <w:sz w:val="22"/>
                <w:szCs w:val="22"/>
              </w:rPr>
              <w:t>1</w:t>
            </w:r>
            <w:r>
              <w:rPr>
                <w:rFonts w:ascii="Cambria" w:hAnsi="Cambria" w:cs="Arial"/>
                <w:sz w:val="22"/>
                <w:szCs w:val="22"/>
              </w:rPr>
              <w:t>4</w:t>
            </w:r>
            <w:r w:rsidRPr="00EB54DB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511" w:type="dxa"/>
            <w:gridSpan w:val="2"/>
          </w:tcPr>
          <w:p w:rsidR="002A5652" w:rsidRPr="00382CB0" w:rsidRDefault="002A5652" w:rsidP="00767C65">
            <w:pPr>
              <w:pStyle w:val="ZLITUST8211"/>
              <w:spacing w:before="240" w:after="240" w:line="240" w:lineRule="auto"/>
              <w:ind w:left="212" w:right="64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Indywidualizacja nauczania w bieżącej pracy z uczniem ze specyficznymi trudnościami w nauce lub z niepełnosprawnościami.</w:t>
            </w:r>
          </w:p>
        </w:tc>
        <w:tc>
          <w:tcPr>
            <w:tcW w:w="847" w:type="dxa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gridAfter w:val="1"/>
          <w:wAfter w:w="8" w:type="dxa"/>
          <w:trHeight w:val="532"/>
        </w:trPr>
        <w:tc>
          <w:tcPr>
            <w:tcW w:w="722" w:type="dxa"/>
          </w:tcPr>
          <w:p w:rsidR="002A5652" w:rsidRPr="00EB54DB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EB54DB">
              <w:rPr>
                <w:rFonts w:ascii="Cambria" w:hAnsi="Cambria" w:cs="Arial"/>
                <w:sz w:val="22"/>
                <w:szCs w:val="22"/>
              </w:rPr>
              <w:lastRenderedPageBreak/>
              <w:t>1</w:t>
            </w:r>
            <w:r>
              <w:rPr>
                <w:rFonts w:ascii="Cambria" w:hAnsi="Cambria" w:cs="Arial"/>
                <w:sz w:val="22"/>
                <w:szCs w:val="22"/>
              </w:rPr>
              <w:t>5</w:t>
            </w:r>
            <w:r w:rsidRPr="00EB54DB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511" w:type="dxa"/>
            <w:gridSpan w:val="2"/>
          </w:tcPr>
          <w:p w:rsidR="002A5652" w:rsidRPr="00382CB0" w:rsidRDefault="002A5652" w:rsidP="00767C65">
            <w:pPr>
              <w:pStyle w:val="ZLITUST8211"/>
              <w:spacing w:before="240" w:after="240" w:line="240" w:lineRule="auto"/>
              <w:ind w:left="212" w:right="64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Wykorzystywanie elementów oceniania kształtującego, takich, jak: podawanie celów lekcji w języku ucznia, pozyskiwanie informacji zwrotnej o stopniu opanowania umiejętności i wiadomości, „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nacobezu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>”.</w:t>
            </w:r>
          </w:p>
        </w:tc>
        <w:tc>
          <w:tcPr>
            <w:tcW w:w="847" w:type="dxa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185"/>
        </w:trPr>
        <w:tc>
          <w:tcPr>
            <w:tcW w:w="722" w:type="dxa"/>
          </w:tcPr>
          <w:p w:rsidR="002A5652" w:rsidRPr="0001453E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1453E">
              <w:rPr>
                <w:rFonts w:ascii="Cambria" w:hAnsi="Cambria" w:cs="Arial"/>
                <w:sz w:val="22"/>
                <w:szCs w:val="22"/>
              </w:rPr>
              <w:t>16.</w:t>
            </w:r>
          </w:p>
        </w:tc>
        <w:tc>
          <w:tcPr>
            <w:tcW w:w="7511" w:type="dxa"/>
            <w:gridSpan w:val="2"/>
          </w:tcPr>
          <w:p w:rsidR="002A5652" w:rsidRPr="00382CB0" w:rsidRDefault="002A5652" w:rsidP="00767C65">
            <w:pPr>
              <w:pStyle w:val="ZLITUST8211"/>
              <w:spacing w:before="240" w:after="240" w:line="240" w:lineRule="auto"/>
              <w:ind w:left="212" w:right="64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Dostosowywanie wymagań edukacyjnych do możliwości i potrzeb uczniów.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29"/>
        </w:trPr>
        <w:tc>
          <w:tcPr>
            <w:tcW w:w="722" w:type="dxa"/>
          </w:tcPr>
          <w:p w:rsidR="002A5652" w:rsidRPr="0001453E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1453E">
              <w:rPr>
                <w:rFonts w:ascii="Cambria" w:hAnsi="Cambria" w:cs="Arial"/>
                <w:sz w:val="22"/>
                <w:szCs w:val="22"/>
              </w:rPr>
              <w:t>17.</w:t>
            </w:r>
          </w:p>
        </w:tc>
        <w:tc>
          <w:tcPr>
            <w:tcW w:w="7511" w:type="dxa"/>
            <w:gridSpan w:val="2"/>
          </w:tcPr>
          <w:p w:rsidR="002A5652" w:rsidRPr="00382CB0" w:rsidRDefault="002A5652" w:rsidP="00767C65">
            <w:pPr>
              <w:pStyle w:val="ZLITUST8211"/>
              <w:spacing w:before="240" w:after="240" w:line="240" w:lineRule="auto"/>
              <w:ind w:left="212" w:right="64" w:hanging="2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Zachowanie motywującego charakteru oceniania uczniów w ocenianiu bieżącym.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40"/>
        </w:trPr>
        <w:tc>
          <w:tcPr>
            <w:tcW w:w="722" w:type="dxa"/>
          </w:tcPr>
          <w:p w:rsidR="002A5652" w:rsidRPr="0001453E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1453E">
              <w:rPr>
                <w:rFonts w:ascii="Cambria" w:hAnsi="Cambria" w:cs="Arial"/>
                <w:sz w:val="22"/>
                <w:szCs w:val="22"/>
              </w:rPr>
              <w:t>18.</w:t>
            </w:r>
          </w:p>
        </w:tc>
        <w:tc>
          <w:tcPr>
            <w:tcW w:w="7511" w:type="dxa"/>
            <w:gridSpan w:val="2"/>
          </w:tcPr>
          <w:p w:rsidR="002A5652" w:rsidRDefault="002A5652" w:rsidP="00767C65">
            <w:pPr>
              <w:pStyle w:val="ZLITUST8211"/>
              <w:spacing w:before="240" w:line="240" w:lineRule="auto"/>
              <w:ind w:left="0" w:right="64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Przestrzeganie zasad oceniania uczniów, zawartych w statucie szkoły oraz   </w:t>
            </w:r>
          </w:p>
          <w:p w:rsidR="002A5652" w:rsidRPr="00382CB0" w:rsidRDefault="002A5652" w:rsidP="00767C65">
            <w:pPr>
              <w:pStyle w:val="ZLITUST8211"/>
              <w:spacing w:after="240" w:line="240" w:lineRule="auto"/>
              <w:ind w:left="212" w:right="64" w:hanging="2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PSO (</w:t>
            </w:r>
            <w:r w:rsidRPr="00702CE1">
              <w:rPr>
                <w:rFonts w:ascii="Cambria" w:hAnsi="Cambria" w:cs="Arial"/>
                <w:i/>
                <w:sz w:val="22"/>
                <w:szCs w:val="22"/>
              </w:rPr>
              <w:t xml:space="preserve">uzasadnianie ocen, wskazywanie słabych i mocnych stron ucznia, dostarczanie informacji uczniowi i rodzicom o poziomie wiadomości </w:t>
            </w:r>
            <w:r>
              <w:rPr>
                <w:rFonts w:ascii="Cambria" w:hAnsi="Cambria" w:cs="Arial"/>
                <w:i/>
                <w:sz w:val="22"/>
                <w:szCs w:val="22"/>
              </w:rPr>
              <w:br/>
            </w:r>
            <w:r w:rsidRPr="00702CE1">
              <w:rPr>
                <w:rFonts w:ascii="Cambria" w:hAnsi="Cambria" w:cs="Arial"/>
                <w:i/>
                <w:sz w:val="22"/>
                <w:szCs w:val="22"/>
              </w:rPr>
              <w:t>i umiejętności, przekazywanie informacji pomocnych do planowania dalszej nauki).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29"/>
        </w:trPr>
        <w:tc>
          <w:tcPr>
            <w:tcW w:w="722" w:type="dxa"/>
          </w:tcPr>
          <w:p w:rsidR="002A5652" w:rsidRPr="0001453E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1453E">
              <w:rPr>
                <w:rFonts w:ascii="Cambria" w:hAnsi="Cambria" w:cs="Arial"/>
                <w:sz w:val="22"/>
                <w:szCs w:val="22"/>
              </w:rPr>
              <w:t>19.</w:t>
            </w:r>
          </w:p>
        </w:tc>
        <w:tc>
          <w:tcPr>
            <w:tcW w:w="7511" w:type="dxa"/>
            <w:gridSpan w:val="2"/>
          </w:tcPr>
          <w:p w:rsidR="002A5652" w:rsidRPr="00382CB0" w:rsidRDefault="002A5652" w:rsidP="00767C65">
            <w:pPr>
              <w:pStyle w:val="ZLITUST8211"/>
              <w:spacing w:before="240" w:after="240" w:line="240" w:lineRule="auto"/>
              <w:ind w:left="212" w:right="64" w:hanging="21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Umiejętność pozyskiwania informacji o osiągniętych celach lekcji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521BB7">
              <w:rPr>
                <w:rFonts w:ascii="Cambria" w:hAnsi="Cambria" w:cs="Arial"/>
                <w:i/>
                <w:sz w:val="22"/>
                <w:szCs w:val="22"/>
              </w:rPr>
              <w:t>(ewaluacja końcowa lekcji)</w:t>
            </w:r>
            <w:r>
              <w:rPr>
                <w:rFonts w:ascii="Cambria" w:hAnsi="Cambria" w:cs="Arial"/>
                <w:sz w:val="22"/>
                <w:szCs w:val="22"/>
              </w:rPr>
              <w:t xml:space="preserve">. Stosowanie różnych form jej uzyskania. 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29"/>
        </w:trPr>
        <w:tc>
          <w:tcPr>
            <w:tcW w:w="722" w:type="dxa"/>
          </w:tcPr>
          <w:p w:rsidR="002A5652" w:rsidRPr="0001453E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01453E">
              <w:rPr>
                <w:rFonts w:ascii="Cambria" w:hAnsi="Cambria" w:cs="Arial"/>
                <w:sz w:val="22"/>
                <w:szCs w:val="22"/>
              </w:rPr>
              <w:t>20.</w:t>
            </w:r>
          </w:p>
        </w:tc>
        <w:tc>
          <w:tcPr>
            <w:tcW w:w="7511" w:type="dxa"/>
            <w:gridSpan w:val="2"/>
          </w:tcPr>
          <w:p w:rsidR="002A5652" w:rsidRDefault="002A5652" w:rsidP="00767C65">
            <w:pPr>
              <w:pStyle w:val="ZLITUST8211"/>
              <w:spacing w:before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Umiejętność analizy ilościowej i jakościowej testów i sprawdzianów  </w:t>
            </w:r>
          </w:p>
          <w:p w:rsidR="002A5652" w:rsidRPr="00382CB0" w:rsidRDefault="002A5652" w:rsidP="00767C65">
            <w:pPr>
              <w:pStyle w:val="ZLITUST8211"/>
              <w:spacing w:after="240" w:line="240" w:lineRule="auto"/>
              <w:ind w:left="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  nauczycielskich. 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166"/>
        </w:trPr>
        <w:tc>
          <w:tcPr>
            <w:tcW w:w="722" w:type="dxa"/>
          </w:tcPr>
          <w:p w:rsidR="002A5652" w:rsidRPr="0001453E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01453E">
              <w:rPr>
                <w:rFonts w:ascii="Cambria" w:hAnsi="Cambria" w:cs="Arial"/>
                <w:sz w:val="22"/>
                <w:szCs w:val="22"/>
              </w:rPr>
              <w:t>21.</w:t>
            </w:r>
          </w:p>
        </w:tc>
        <w:tc>
          <w:tcPr>
            <w:tcW w:w="7511" w:type="dxa"/>
            <w:gridSpan w:val="2"/>
          </w:tcPr>
          <w:p w:rsidR="002A5652" w:rsidRPr="00382CB0" w:rsidRDefault="002A5652" w:rsidP="00767C65">
            <w:pPr>
              <w:pStyle w:val="ZLITUST8211"/>
              <w:spacing w:before="240" w:after="240" w:line="240" w:lineRule="auto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Umiejętność oceny efektów kształcenia, ewaluacji pracy własnej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wprowadzanie korekt w planach nauczania lub programach nauczania.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44"/>
        </w:trPr>
        <w:tc>
          <w:tcPr>
            <w:tcW w:w="722" w:type="dxa"/>
          </w:tcPr>
          <w:p w:rsidR="002A5652" w:rsidRPr="00211C86" w:rsidRDefault="002A5652" w:rsidP="00767C65">
            <w:pPr>
              <w:pStyle w:val="ZLITUST8211"/>
              <w:spacing w:before="240" w:after="240"/>
              <w:ind w:left="13" w:firstLine="6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11C86">
              <w:rPr>
                <w:rFonts w:ascii="Cambria" w:hAnsi="Cambria" w:cs="Arial"/>
                <w:sz w:val="22"/>
                <w:szCs w:val="22"/>
              </w:rPr>
              <w:t>22.</w:t>
            </w:r>
          </w:p>
        </w:tc>
        <w:tc>
          <w:tcPr>
            <w:tcW w:w="7511" w:type="dxa"/>
            <w:gridSpan w:val="2"/>
          </w:tcPr>
          <w:p w:rsidR="002A5652" w:rsidRDefault="002A5652" w:rsidP="00767C65">
            <w:pPr>
              <w:pStyle w:val="ZLITUST8211"/>
              <w:spacing w:before="240" w:line="240" w:lineRule="auto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Właściwe wykorzystywanie technologii informacyjnej i komunikacyjnej </w:t>
            </w:r>
          </w:p>
          <w:p w:rsidR="002A5652" w:rsidRPr="00382CB0" w:rsidRDefault="002A5652" w:rsidP="00767C65">
            <w:pPr>
              <w:pStyle w:val="ZLITUST8211"/>
              <w:spacing w:after="240" w:line="240" w:lineRule="auto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 procesie dydaktycznym.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18"/>
        </w:trPr>
        <w:tc>
          <w:tcPr>
            <w:tcW w:w="722" w:type="dxa"/>
          </w:tcPr>
          <w:p w:rsidR="002A5652" w:rsidRPr="00211C86" w:rsidRDefault="002A5652" w:rsidP="00767C65">
            <w:pPr>
              <w:pStyle w:val="ZLITUST8211"/>
              <w:spacing w:before="240" w:after="240"/>
              <w:ind w:left="13" w:firstLine="6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11C86">
              <w:rPr>
                <w:rFonts w:ascii="Cambria" w:hAnsi="Cambria" w:cs="Arial"/>
                <w:sz w:val="22"/>
                <w:szCs w:val="22"/>
              </w:rPr>
              <w:t>23.</w:t>
            </w:r>
          </w:p>
        </w:tc>
        <w:tc>
          <w:tcPr>
            <w:tcW w:w="7511" w:type="dxa"/>
            <w:gridSpan w:val="2"/>
          </w:tcPr>
          <w:p w:rsidR="002A5652" w:rsidRPr="00382CB0" w:rsidRDefault="002A5652" w:rsidP="00767C65">
            <w:pPr>
              <w:pStyle w:val="ZLITUST8211"/>
              <w:spacing w:before="240" w:after="240" w:line="240" w:lineRule="auto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Inspirowanie uczniów do udziału w konkursach przedmiotowych, zawodach, olimpiadach. Pomoc uczniom w przygotowaniach do nich.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07"/>
        </w:trPr>
        <w:tc>
          <w:tcPr>
            <w:tcW w:w="722" w:type="dxa"/>
          </w:tcPr>
          <w:p w:rsidR="002A5652" w:rsidRPr="00211C86" w:rsidRDefault="002A5652" w:rsidP="00767C65">
            <w:pPr>
              <w:pStyle w:val="ZLITUST8211"/>
              <w:spacing w:before="240" w:after="240"/>
              <w:ind w:left="13" w:firstLine="6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11C86">
              <w:rPr>
                <w:rFonts w:ascii="Cambria" w:hAnsi="Cambria" w:cs="Arial"/>
                <w:sz w:val="22"/>
                <w:szCs w:val="22"/>
              </w:rPr>
              <w:t>24.</w:t>
            </w:r>
          </w:p>
        </w:tc>
        <w:tc>
          <w:tcPr>
            <w:tcW w:w="7511" w:type="dxa"/>
            <w:gridSpan w:val="2"/>
          </w:tcPr>
          <w:p w:rsidR="002A5652" w:rsidRPr="00275368" w:rsidRDefault="002A5652" w:rsidP="00767C65">
            <w:pPr>
              <w:pStyle w:val="ZLITUST8211"/>
              <w:spacing w:before="240" w:after="240" w:line="240" w:lineRule="auto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 w:rsidRPr="00275368">
              <w:rPr>
                <w:rFonts w:ascii="Cambria" w:hAnsi="Cambria" w:cs="Arial"/>
                <w:sz w:val="22"/>
                <w:szCs w:val="22"/>
              </w:rPr>
              <w:t>Prawidłowe zarz</w:t>
            </w:r>
            <w:r w:rsidRPr="00275368">
              <w:rPr>
                <w:rFonts w:ascii="Cambria" w:hAnsi="Cambria"/>
                <w:sz w:val="22"/>
                <w:szCs w:val="22"/>
              </w:rPr>
              <w:t xml:space="preserve">ądzanie zespołem uczniowskim, utrzymywanie dyscypliny </w:t>
            </w:r>
            <w:r>
              <w:rPr>
                <w:rFonts w:ascii="Cambria" w:hAnsi="Cambria"/>
                <w:sz w:val="22"/>
                <w:szCs w:val="22"/>
              </w:rPr>
              <w:br/>
            </w:r>
            <w:r w:rsidRPr="00275368">
              <w:rPr>
                <w:rFonts w:ascii="Cambria" w:hAnsi="Cambria"/>
                <w:sz w:val="22"/>
                <w:szCs w:val="22"/>
              </w:rPr>
              <w:t>w klasie.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07"/>
        </w:trPr>
        <w:tc>
          <w:tcPr>
            <w:tcW w:w="722" w:type="dxa"/>
          </w:tcPr>
          <w:p w:rsidR="002A5652" w:rsidRPr="00211C86" w:rsidRDefault="002A5652" w:rsidP="00767C65">
            <w:pPr>
              <w:pStyle w:val="ZLITUST8211"/>
              <w:spacing w:before="240" w:after="240"/>
              <w:ind w:left="13" w:firstLine="68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11C86">
              <w:rPr>
                <w:rFonts w:ascii="Cambria" w:hAnsi="Cambria" w:cs="Arial"/>
                <w:sz w:val="22"/>
                <w:szCs w:val="22"/>
              </w:rPr>
              <w:t>25.</w:t>
            </w:r>
          </w:p>
        </w:tc>
        <w:tc>
          <w:tcPr>
            <w:tcW w:w="7511" w:type="dxa"/>
            <w:gridSpan w:val="2"/>
          </w:tcPr>
          <w:p w:rsidR="002A5652" w:rsidRPr="00382CB0" w:rsidRDefault="002A5652" w:rsidP="00767C65">
            <w:pPr>
              <w:pStyle w:val="ZLITUST8211"/>
              <w:spacing w:before="240" w:after="240" w:line="240" w:lineRule="auto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Uzyskiwanie przez uczniów dobrych wyników nauczania, wysokiej frekwencji w klasie.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171"/>
        </w:trPr>
        <w:tc>
          <w:tcPr>
            <w:tcW w:w="722" w:type="dxa"/>
          </w:tcPr>
          <w:p w:rsidR="002A5652" w:rsidRPr="006909FA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909FA">
              <w:rPr>
                <w:rFonts w:ascii="Cambria" w:hAnsi="Cambria" w:cs="Arial"/>
                <w:sz w:val="22"/>
                <w:szCs w:val="22"/>
              </w:rPr>
              <w:t>26.</w:t>
            </w:r>
          </w:p>
        </w:tc>
        <w:tc>
          <w:tcPr>
            <w:tcW w:w="7511" w:type="dxa"/>
            <w:gridSpan w:val="2"/>
          </w:tcPr>
          <w:p w:rsidR="002A5652" w:rsidRPr="00382CB0" w:rsidRDefault="002A5652" w:rsidP="00767C65">
            <w:pPr>
              <w:pStyle w:val="ZLITUST8211"/>
              <w:spacing w:before="240" w:after="240" w:line="240" w:lineRule="auto"/>
              <w:ind w:left="212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Relacje z rodzicami, angażowanie rodziców w proces uczenia się swoich dzieci, angażowanie rodziców do podejmowania działań na rzecz szkoły, klasy, grupy.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196"/>
        </w:trPr>
        <w:tc>
          <w:tcPr>
            <w:tcW w:w="722" w:type="dxa"/>
          </w:tcPr>
          <w:p w:rsidR="002A5652" w:rsidRPr="005E3EF9" w:rsidRDefault="002A5652" w:rsidP="00767C65">
            <w:pPr>
              <w:pStyle w:val="ZLITUST8211"/>
              <w:spacing w:before="240" w:after="240"/>
              <w:ind w:left="13" w:hanging="13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E3EF9">
              <w:rPr>
                <w:rFonts w:ascii="Cambria" w:hAnsi="Cambria" w:cs="Arial"/>
                <w:sz w:val="22"/>
                <w:szCs w:val="22"/>
              </w:rPr>
              <w:lastRenderedPageBreak/>
              <w:t>27.</w:t>
            </w:r>
          </w:p>
        </w:tc>
        <w:tc>
          <w:tcPr>
            <w:tcW w:w="7511" w:type="dxa"/>
            <w:gridSpan w:val="2"/>
          </w:tcPr>
          <w:p w:rsidR="002A5652" w:rsidRPr="005D0093" w:rsidRDefault="002A5652" w:rsidP="00767C65">
            <w:pPr>
              <w:pStyle w:val="ZLITUST8211"/>
              <w:spacing w:before="240" w:after="240" w:line="240" w:lineRule="auto"/>
              <w:ind w:left="212" w:hanging="1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  </w:t>
            </w:r>
            <w:r w:rsidRPr="005D0093">
              <w:rPr>
                <w:rFonts w:ascii="Cambria" w:hAnsi="Cambria" w:cs="Arial"/>
                <w:sz w:val="22"/>
                <w:szCs w:val="22"/>
              </w:rPr>
              <w:t>Za</w:t>
            </w:r>
            <w:r>
              <w:rPr>
                <w:rFonts w:ascii="Cambria" w:hAnsi="Cambria" w:cs="Arial"/>
                <w:sz w:val="22"/>
                <w:szCs w:val="22"/>
              </w:rPr>
              <w:t xml:space="preserve">interesowanie uczniów przedmiotem, zachęcanie do dodatkowej pracy na zajęciach pozalekcyjnych lub pozaszkolnych. Prowadzenie zajęć pozalekcyjnych.  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29"/>
        </w:trPr>
        <w:tc>
          <w:tcPr>
            <w:tcW w:w="9088" w:type="dxa"/>
            <w:gridSpan w:val="5"/>
            <w:shd w:val="clear" w:color="auto" w:fill="F2F2F2"/>
          </w:tcPr>
          <w:p w:rsidR="002A5652" w:rsidRPr="00383D8C" w:rsidRDefault="002A5652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306E95">
              <w:rPr>
                <w:rFonts w:ascii="Cambria" w:hAnsi="Cambria" w:cs="Arial"/>
                <w:b/>
                <w:sz w:val="22"/>
                <w:szCs w:val="22"/>
              </w:rPr>
              <w:t>3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Z</w:t>
            </w:r>
            <w:r w:rsidRPr="0074114F">
              <w:rPr>
                <w:rFonts w:ascii="Cambria" w:hAnsi="Cambria" w:cs="Arial"/>
                <w:b/>
                <w:sz w:val="22"/>
                <w:szCs w:val="22"/>
              </w:rPr>
              <w:t xml:space="preserve">najomość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środowiska uczniów, ich problemów oraz umiejętność współpracy ze środowiskiem uczniów</w:t>
            </w:r>
          </w:p>
        </w:tc>
      </w:tr>
      <w:tr w:rsidR="002A5652" w:rsidRPr="00383D8C" w:rsidTr="002A5652">
        <w:trPr>
          <w:trHeight w:val="182"/>
        </w:trPr>
        <w:tc>
          <w:tcPr>
            <w:tcW w:w="722" w:type="dxa"/>
          </w:tcPr>
          <w:p w:rsidR="002A5652" w:rsidRPr="00306E95" w:rsidRDefault="002A5652" w:rsidP="00767C65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28.</w:t>
            </w:r>
          </w:p>
        </w:tc>
        <w:tc>
          <w:tcPr>
            <w:tcW w:w="7511" w:type="dxa"/>
            <w:gridSpan w:val="2"/>
          </w:tcPr>
          <w:p w:rsidR="002A5652" w:rsidRPr="00E9387D" w:rsidRDefault="002A5652" w:rsidP="00767C65">
            <w:pPr>
              <w:pStyle w:val="ZLITUST8211"/>
              <w:spacing w:before="240" w:after="240" w:line="240" w:lineRule="auto"/>
              <w:ind w:left="212" w:hanging="142"/>
              <w:rPr>
                <w:rFonts w:ascii="Cambria" w:hAnsi="Cambria" w:cs="Arial"/>
                <w:sz w:val="22"/>
                <w:szCs w:val="22"/>
              </w:rPr>
            </w:pPr>
            <w:r w:rsidRPr="00E9387D">
              <w:rPr>
                <w:rFonts w:ascii="Cambria" w:hAnsi="Cambria" w:cs="Arial"/>
                <w:sz w:val="22"/>
                <w:szCs w:val="22"/>
              </w:rPr>
              <w:t>Prawidłowe rozpoznawanie środowiska uczniów ich problemów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40"/>
        </w:trPr>
        <w:tc>
          <w:tcPr>
            <w:tcW w:w="722" w:type="dxa"/>
          </w:tcPr>
          <w:p w:rsidR="002A5652" w:rsidRPr="00306E95" w:rsidRDefault="002A5652" w:rsidP="00767C65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29.</w:t>
            </w:r>
          </w:p>
        </w:tc>
        <w:tc>
          <w:tcPr>
            <w:tcW w:w="7511" w:type="dxa"/>
            <w:gridSpan w:val="2"/>
          </w:tcPr>
          <w:p w:rsidR="002A5652" w:rsidRPr="00E9387D" w:rsidRDefault="002A5652" w:rsidP="00767C65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 w:rsidRPr="00E9387D">
              <w:rPr>
                <w:rFonts w:ascii="Cambria" w:hAnsi="Cambria" w:cs="Arial"/>
                <w:sz w:val="22"/>
                <w:szCs w:val="22"/>
              </w:rPr>
              <w:t xml:space="preserve">Reagowanie </w:t>
            </w:r>
            <w:r>
              <w:rPr>
                <w:rFonts w:ascii="Cambria" w:hAnsi="Cambria" w:cs="Arial"/>
                <w:sz w:val="22"/>
                <w:szCs w:val="22"/>
              </w:rPr>
              <w:t>na spostrzeżone lub sygnalizowane przez uczniów problemy oraz podejmowanie samodzielnie lub we współpracy z innymi prób lub pomocy w ich rozwiązywaniu.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18"/>
        </w:trPr>
        <w:tc>
          <w:tcPr>
            <w:tcW w:w="722" w:type="dxa"/>
          </w:tcPr>
          <w:p w:rsidR="002A5652" w:rsidRPr="00306E95" w:rsidRDefault="002A5652" w:rsidP="00767C65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30.</w:t>
            </w:r>
          </w:p>
        </w:tc>
        <w:tc>
          <w:tcPr>
            <w:tcW w:w="7511" w:type="dxa"/>
            <w:gridSpan w:val="2"/>
          </w:tcPr>
          <w:p w:rsidR="002A5652" w:rsidRPr="00E9387D" w:rsidRDefault="002A5652" w:rsidP="00767C65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Realizacja zasad i realizacja powinności określonych w Programie wychowawczo-profilaktycznym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193"/>
        </w:trPr>
        <w:tc>
          <w:tcPr>
            <w:tcW w:w="722" w:type="dxa"/>
          </w:tcPr>
          <w:p w:rsidR="002A5652" w:rsidRPr="00306E95" w:rsidRDefault="002A5652" w:rsidP="00767C65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31.</w:t>
            </w:r>
          </w:p>
        </w:tc>
        <w:tc>
          <w:tcPr>
            <w:tcW w:w="7511" w:type="dxa"/>
            <w:gridSpan w:val="2"/>
          </w:tcPr>
          <w:p w:rsidR="002A5652" w:rsidRPr="00E9387D" w:rsidRDefault="002A5652" w:rsidP="00767C65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Przestrzeganie zasad pracy z uczniami niepełnosprawnymi,  niedostosowanymi społecznie lub zagrożonymi niedostosowaniem społecznym określonymi w IPET-ach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07"/>
        </w:trPr>
        <w:tc>
          <w:tcPr>
            <w:tcW w:w="722" w:type="dxa"/>
          </w:tcPr>
          <w:p w:rsidR="002A5652" w:rsidRPr="00306E95" w:rsidRDefault="002A5652" w:rsidP="00767C65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32.</w:t>
            </w:r>
          </w:p>
        </w:tc>
        <w:tc>
          <w:tcPr>
            <w:tcW w:w="7511" w:type="dxa"/>
            <w:gridSpan w:val="2"/>
          </w:tcPr>
          <w:p w:rsidR="002A5652" w:rsidRPr="00E9387D" w:rsidRDefault="002A5652" w:rsidP="00767C65">
            <w:pPr>
              <w:pStyle w:val="ZLITUST8211"/>
              <w:spacing w:before="240" w:after="240"/>
              <w:ind w:left="212" w:hanging="142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rozwiązywania konfliktów pomiędzy uczniami drogą mediacji.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29"/>
        </w:trPr>
        <w:tc>
          <w:tcPr>
            <w:tcW w:w="722" w:type="dxa"/>
          </w:tcPr>
          <w:p w:rsidR="002A5652" w:rsidRPr="00306E95" w:rsidRDefault="002A5652" w:rsidP="00767C65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33.</w:t>
            </w:r>
          </w:p>
        </w:tc>
        <w:tc>
          <w:tcPr>
            <w:tcW w:w="7511" w:type="dxa"/>
            <w:gridSpan w:val="2"/>
          </w:tcPr>
          <w:p w:rsidR="002A5652" w:rsidRPr="00E9387D" w:rsidRDefault="002A5652" w:rsidP="00767C65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Włączanie się w działania samorządu uczniowskiego, innych organizacji szkolnych lub działania na rzecz społeczności szkolnej.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40"/>
        </w:trPr>
        <w:tc>
          <w:tcPr>
            <w:tcW w:w="722" w:type="dxa"/>
          </w:tcPr>
          <w:p w:rsidR="002A5652" w:rsidRPr="00306E95" w:rsidRDefault="002A5652" w:rsidP="00767C65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34.</w:t>
            </w:r>
          </w:p>
        </w:tc>
        <w:tc>
          <w:tcPr>
            <w:tcW w:w="7511" w:type="dxa"/>
            <w:gridSpan w:val="2"/>
          </w:tcPr>
          <w:p w:rsidR="002A5652" w:rsidRPr="00E9387D" w:rsidRDefault="002A5652" w:rsidP="00767C65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Podejmowanie lub inicjowanie współpracy z organizacjami środowiskowymi działającymi na rzecz dziecka, ucznia i młodzieży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29"/>
        </w:trPr>
        <w:tc>
          <w:tcPr>
            <w:tcW w:w="722" w:type="dxa"/>
          </w:tcPr>
          <w:p w:rsidR="002A5652" w:rsidRPr="00306E95" w:rsidRDefault="002A5652" w:rsidP="00767C65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35.</w:t>
            </w:r>
          </w:p>
        </w:tc>
        <w:tc>
          <w:tcPr>
            <w:tcW w:w="7511" w:type="dxa"/>
            <w:gridSpan w:val="2"/>
          </w:tcPr>
          <w:p w:rsidR="002A5652" w:rsidRPr="00E9387D" w:rsidRDefault="002A5652" w:rsidP="00767C65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Udział w zajęciach i organizacja zajęć integrujących środowisko klasowe/ szkolne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1257"/>
        </w:trPr>
        <w:tc>
          <w:tcPr>
            <w:tcW w:w="722" w:type="dxa"/>
          </w:tcPr>
          <w:p w:rsidR="002A5652" w:rsidRPr="00306E95" w:rsidRDefault="002A5652" w:rsidP="00767C65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306E95">
              <w:rPr>
                <w:rFonts w:ascii="Cambria" w:hAnsi="Cambria" w:cs="Arial"/>
                <w:sz w:val="22"/>
                <w:szCs w:val="22"/>
              </w:rPr>
              <w:t>36.</w:t>
            </w:r>
          </w:p>
        </w:tc>
        <w:tc>
          <w:tcPr>
            <w:tcW w:w="7511" w:type="dxa"/>
            <w:gridSpan w:val="2"/>
          </w:tcPr>
          <w:p w:rsidR="002A5652" w:rsidRPr="009E4C60" w:rsidRDefault="002A5652" w:rsidP="00767C65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 w:rsidRPr="009E4C60">
              <w:rPr>
                <w:rFonts w:ascii="Cambria" w:hAnsi="Cambria" w:cs="Arial"/>
                <w:sz w:val="22"/>
                <w:szCs w:val="22"/>
              </w:rPr>
              <w:t>Wspó</w:t>
            </w:r>
            <w:r>
              <w:rPr>
                <w:rFonts w:ascii="Cambria" w:hAnsi="Cambria" w:cs="Arial"/>
                <w:sz w:val="22"/>
                <w:szCs w:val="22"/>
              </w:rPr>
              <w:t>ł</w:t>
            </w:r>
            <w:r w:rsidRPr="009E4C60">
              <w:rPr>
                <w:rFonts w:ascii="Cambria" w:hAnsi="Cambria" w:cs="Arial"/>
                <w:sz w:val="22"/>
                <w:szCs w:val="22"/>
              </w:rPr>
              <w:t xml:space="preserve">praca z pedagogiem szkolnym/ </w:t>
            </w:r>
            <w:r>
              <w:rPr>
                <w:rFonts w:ascii="Cambria" w:hAnsi="Cambria" w:cs="Arial"/>
                <w:sz w:val="22"/>
                <w:szCs w:val="22"/>
              </w:rPr>
              <w:t>pielęgniarką/ psychologiem / zespołem nauczycieli uczących w oddziale w celu opracowania zintegrowanych działań w sytuacjach trudno-wychowawczych lub wymagających świadczenia pomocy psychologiczno-pedagogicznej w bieżącej pracy.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36"/>
        </w:trPr>
        <w:tc>
          <w:tcPr>
            <w:tcW w:w="9088" w:type="dxa"/>
            <w:gridSpan w:val="5"/>
          </w:tcPr>
          <w:p w:rsidR="002A5652" w:rsidRPr="00383D8C" w:rsidRDefault="002A5652" w:rsidP="00767C65">
            <w:pPr>
              <w:pStyle w:val="ZLITUST8211"/>
              <w:spacing w:before="240" w:after="240" w:line="240" w:lineRule="auto"/>
              <w:ind w:left="13" w:hanging="13"/>
              <w:jc w:val="center"/>
              <w:rPr>
                <w:rFonts w:ascii="Cambria" w:hAnsi="Cambria" w:cs="Arial"/>
                <w:b/>
              </w:rPr>
            </w:pPr>
            <w:r w:rsidRPr="001B329F">
              <w:rPr>
                <w:rFonts w:ascii="Cambria" w:hAnsi="Cambria" w:cs="Arial"/>
                <w:sz w:val="22"/>
                <w:szCs w:val="22"/>
              </w:rPr>
              <w:t xml:space="preserve">Kryterium </w:t>
            </w:r>
            <w:r w:rsidRPr="00943F4B">
              <w:rPr>
                <w:rFonts w:ascii="Cambria" w:hAnsi="Cambria" w:cs="Arial"/>
                <w:b/>
                <w:sz w:val="22"/>
                <w:szCs w:val="22"/>
              </w:rPr>
              <w:t>4</w:t>
            </w:r>
            <w:r w:rsidRPr="001B329F">
              <w:rPr>
                <w:rFonts w:ascii="Cambria" w:hAnsi="Cambria" w:cs="Arial"/>
                <w:i/>
                <w:sz w:val="22"/>
                <w:szCs w:val="22"/>
              </w:rPr>
              <w:t>:</w:t>
            </w:r>
            <w:r w:rsidRPr="001B329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43F4B">
              <w:rPr>
                <w:rFonts w:ascii="Cambria" w:hAnsi="Cambria" w:cs="Arial"/>
                <w:b/>
                <w:sz w:val="22"/>
                <w:szCs w:val="22"/>
              </w:rPr>
              <w:t>Umiejętność omawiania prowadzonych i obserwowanych zajęć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2A5652" w:rsidRPr="00383D8C" w:rsidTr="002A5652">
        <w:trPr>
          <w:trHeight w:val="166"/>
        </w:trPr>
        <w:tc>
          <w:tcPr>
            <w:tcW w:w="722" w:type="dxa"/>
          </w:tcPr>
          <w:p w:rsidR="002A5652" w:rsidRPr="00306E95" w:rsidRDefault="002A5652" w:rsidP="00767C65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37.</w:t>
            </w:r>
          </w:p>
        </w:tc>
        <w:tc>
          <w:tcPr>
            <w:tcW w:w="7511" w:type="dxa"/>
            <w:gridSpan w:val="2"/>
          </w:tcPr>
          <w:p w:rsidR="002A5652" w:rsidRDefault="002A5652" w:rsidP="00767C65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Przeprowadzenie co najmniej 1 raz w miesiącu zajęć w obecności opiekuna stażu lub dyrektora szkoły.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244"/>
        </w:trPr>
        <w:tc>
          <w:tcPr>
            <w:tcW w:w="722" w:type="dxa"/>
          </w:tcPr>
          <w:p w:rsidR="002A5652" w:rsidRPr="00306E95" w:rsidRDefault="002A5652" w:rsidP="00767C65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38.</w:t>
            </w:r>
          </w:p>
        </w:tc>
        <w:tc>
          <w:tcPr>
            <w:tcW w:w="7511" w:type="dxa"/>
            <w:gridSpan w:val="2"/>
          </w:tcPr>
          <w:p w:rsidR="002A5652" w:rsidRDefault="002A5652" w:rsidP="00767C65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Udział w wewnętrznych formach doskonalenia nauczycieli organizowanych w szkole.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178"/>
        </w:trPr>
        <w:tc>
          <w:tcPr>
            <w:tcW w:w="722" w:type="dxa"/>
          </w:tcPr>
          <w:p w:rsidR="002A5652" w:rsidRPr="00306E95" w:rsidRDefault="002A5652" w:rsidP="00767C65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39.</w:t>
            </w:r>
          </w:p>
        </w:tc>
        <w:tc>
          <w:tcPr>
            <w:tcW w:w="7511" w:type="dxa"/>
            <w:gridSpan w:val="2"/>
          </w:tcPr>
          <w:p w:rsidR="002A5652" w:rsidRDefault="002A5652" w:rsidP="00767C65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Umiejętność przygotowania scenariuszy zajęć/ konspektu zajęć.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332"/>
        </w:trPr>
        <w:tc>
          <w:tcPr>
            <w:tcW w:w="722" w:type="dxa"/>
          </w:tcPr>
          <w:p w:rsidR="002A5652" w:rsidRPr="00306E95" w:rsidRDefault="002A5652" w:rsidP="00767C65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40.</w:t>
            </w:r>
          </w:p>
        </w:tc>
        <w:tc>
          <w:tcPr>
            <w:tcW w:w="7511" w:type="dxa"/>
            <w:gridSpan w:val="2"/>
          </w:tcPr>
          <w:p w:rsidR="002A5652" w:rsidRDefault="002A5652" w:rsidP="00767C65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Umiejętność wskazywania błędów metodycznych i pedagogicznych </w:t>
            </w:r>
            <w:r>
              <w:rPr>
                <w:rFonts w:ascii="Cambria" w:hAnsi="Cambria" w:cs="Arial"/>
                <w:sz w:val="22"/>
                <w:szCs w:val="22"/>
              </w:rPr>
              <w:br/>
              <w:t>w prowadzonych przez siebie zajęciach; obiektywna ewaluacja pracy własnej.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586"/>
        </w:trPr>
        <w:tc>
          <w:tcPr>
            <w:tcW w:w="722" w:type="dxa"/>
          </w:tcPr>
          <w:p w:rsidR="002A5652" w:rsidRPr="00306E95" w:rsidRDefault="002A5652" w:rsidP="00767C65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41.</w:t>
            </w:r>
          </w:p>
        </w:tc>
        <w:tc>
          <w:tcPr>
            <w:tcW w:w="7511" w:type="dxa"/>
            <w:gridSpan w:val="2"/>
          </w:tcPr>
          <w:p w:rsidR="002A5652" w:rsidRPr="00B37C3C" w:rsidRDefault="002A5652" w:rsidP="00767C65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 w:rsidRPr="00B37C3C">
              <w:rPr>
                <w:rFonts w:ascii="Cambria" w:hAnsi="Cambria" w:cs="Arial"/>
                <w:sz w:val="22"/>
                <w:szCs w:val="22"/>
              </w:rPr>
              <w:t>Wykorzystywanie zaleceń i wskazówek obserwujących zajęcia w dalszej pracy</w:t>
            </w:r>
            <w:r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610"/>
        </w:trPr>
        <w:tc>
          <w:tcPr>
            <w:tcW w:w="722" w:type="dxa"/>
          </w:tcPr>
          <w:p w:rsidR="002A5652" w:rsidRDefault="002A5652" w:rsidP="00767C65">
            <w:pPr>
              <w:pStyle w:val="ZLITUST8211"/>
              <w:spacing w:before="240" w:after="240"/>
              <w:ind w:left="-61" w:right="-11" w:firstLine="35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42.</w:t>
            </w:r>
          </w:p>
        </w:tc>
        <w:tc>
          <w:tcPr>
            <w:tcW w:w="7511" w:type="dxa"/>
            <w:gridSpan w:val="2"/>
          </w:tcPr>
          <w:p w:rsidR="002A5652" w:rsidRPr="00B37C3C" w:rsidRDefault="002A5652" w:rsidP="00767C65">
            <w:pPr>
              <w:pStyle w:val="ZLITUST8211"/>
              <w:spacing w:before="240" w:after="240" w:line="240" w:lineRule="auto"/>
              <w:ind w:left="70" w:firstLine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Posługiwanie się odpowiednią terminologią z zakresu pedagogiki, metodyki, dydaktyki i psychologii rozwojowej.</w:t>
            </w:r>
          </w:p>
        </w:tc>
        <w:tc>
          <w:tcPr>
            <w:tcW w:w="855" w:type="dxa"/>
            <w:gridSpan w:val="2"/>
            <w:shd w:val="clear" w:color="auto" w:fill="F7FECE"/>
          </w:tcPr>
          <w:p w:rsidR="002A5652" w:rsidRPr="00383D8C" w:rsidRDefault="002A5652" w:rsidP="00767C65">
            <w:pPr>
              <w:pStyle w:val="ZLITUST8211"/>
              <w:spacing w:before="240" w:after="240"/>
              <w:ind w:left="13"/>
              <w:rPr>
                <w:rFonts w:ascii="Cambria" w:hAnsi="Cambria" w:cs="Arial"/>
                <w:b/>
              </w:rPr>
            </w:pPr>
          </w:p>
        </w:tc>
      </w:tr>
      <w:tr w:rsidR="002A5652" w:rsidRPr="00383D8C" w:rsidTr="002A5652">
        <w:trPr>
          <w:trHeight w:val="410"/>
        </w:trPr>
        <w:tc>
          <w:tcPr>
            <w:tcW w:w="2148" w:type="dxa"/>
            <w:gridSpan w:val="2"/>
          </w:tcPr>
          <w:p w:rsidR="002A5652" w:rsidRPr="00383D8C" w:rsidRDefault="002A5652" w:rsidP="00767C65">
            <w:pPr>
              <w:pStyle w:val="ZLITUST8211"/>
              <w:spacing w:before="240" w:after="240" w:line="240" w:lineRule="auto"/>
              <w:ind w:left="13" w:firstLine="21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Suma punktów</w:t>
            </w:r>
            <w:r w:rsidR="000A5857">
              <w:rPr>
                <w:rFonts w:ascii="Cambria" w:hAnsi="Cambria" w:cs="Arial"/>
                <w:b/>
              </w:rPr>
              <w:t>/uogólniona ocena pracy</w:t>
            </w:r>
            <w:r>
              <w:rPr>
                <w:rFonts w:ascii="Cambria" w:hAnsi="Cambria" w:cs="Arial"/>
                <w:b/>
              </w:rPr>
              <w:t xml:space="preserve">: </w:t>
            </w:r>
          </w:p>
        </w:tc>
        <w:tc>
          <w:tcPr>
            <w:tcW w:w="6940" w:type="dxa"/>
            <w:gridSpan w:val="3"/>
            <w:shd w:val="clear" w:color="auto" w:fill="E2EFD9"/>
          </w:tcPr>
          <w:p w:rsidR="002A5652" w:rsidRPr="000A5857" w:rsidRDefault="002A5652" w:rsidP="00767C65">
            <w:pPr>
              <w:pStyle w:val="ZLITUST8211"/>
              <w:spacing w:before="240" w:after="240"/>
              <w:ind w:left="13"/>
              <w:jc w:val="center"/>
              <w:rPr>
                <w:rFonts w:ascii="Cambria" w:hAnsi="Cambria" w:cs="Arial"/>
                <w:b/>
              </w:rPr>
            </w:pPr>
            <w:r w:rsidRPr="00A30BBB">
              <w:rPr>
                <w:rFonts w:ascii="Cambria" w:hAnsi="Cambria" w:cs="Arial"/>
              </w:rPr>
              <w:t>..............................</w:t>
            </w:r>
            <w:r>
              <w:rPr>
                <w:rFonts w:ascii="Cambria" w:hAnsi="Cambria" w:cs="Arial"/>
              </w:rPr>
              <w:t xml:space="preserve"> pkt.</w:t>
            </w:r>
            <w:r w:rsidR="000A5857">
              <w:rPr>
                <w:rFonts w:ascii="Cambria" w:hAnsi="Cambria" w:cs="Arial"/>
              </w:rPr>
              <w:t xml:space="preserve">/ </w:t>
            </w:r>
            <w:r w:rsidR="000A5857">
              <w:rPr>
                <w:rFonts w:ascii="Cambria" w:hAnsi="Cambria" w:cs="Arial"/>
                <w:b/>
              </w:rPr>
              <w:t>OCENA…………………………………….</w:t>
            </w:r>
          </w:p>
        </w:tc>
      </w:tr>
    </w:tbl>
    <w:p w:rsidR="002A5652" w:rsidRPr="0091335A" w:rsidRDefault="002A5652" w:rsidP="002A5652">
      <w:pPr>
        <w:pStyle w:val="ZLITUST8211"/>
        <w:spacing w:line="24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2A5652" w:rsidRDefault="002A5652" w:rsidP="002A5652">
      <w:pPr>
        <w:pStyle w:val="ZLITUST8211"/>
        <w:spacing w:before="240" w:line="24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DB29DA" w:rsidRDefault="00DB29DA">
      <w:bookmarkStart w:id="1" w:name="_GoBack"/>
      <w:bookmarkEnd w:id="1"/>
    </w:p>
    <w:sectPr w:rsidR="00DB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6D16"/>
    <w:multiLevelType w:val="hybridMultilevel"/>
    <w:tmpl w:val="42622210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52"/>
    <w:rsid w:val="000A5857"/>
    <w:rsid w:val="002A5652"/>
    <w:rsid w:val="00DB29DA"/>
    <w:rsid w:val="00E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B9AF8-A04C-46D7-9983-7C1C6605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8211">
    <w:name w:val="Z_LIT/UST(§) &amp;#8211"/>
    <w:aliases w:val="zm. ust. (§) literą"/>
    <w:basedOn w:val="Normalny"/>
    <w:rsid w:val="002A5652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Żary</dc:creator>
  <cp:keywords/>
  <dc:description/>
  <cp:lastModifiedBy>SP1 Żary</cp:lastModifiedBy>
  <cp:revision>2</cp:revision>
  <dcterms:created xsi:type="dcterms:W3CDTF">2018-07-24T09:12:00Z</dcterms:created>
  <dcterms:modified xsi:type="dcterms:W3CDTF">2018-07-24T11:32:00Z</dcterms:modified>
</cp:coreProperties>
</file>