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AB6" w:rsidRDefault="00C03AB6" w:rsidP="00C03AB6">
      <w:pPr>
        <w:pStyle w:val="Nagwek1"/>
        <w:jc w:val="center"/>
        <w:rPr>
          <w:sz w:val="36"/>
        </w:rPr>
      </w:pPr>
      <w:r>
        <w:rPr>
          <w:sz w:val="36"/>
        </w:rPr>
        <w:t>ZAPYTANIE OFERTOWE</w:t>
      </w:r>
    </w:p>
    <w:p w:rsidR="00C03AB6" w:rsidRDefault="00C03AB6" w:rsidP="00C03AB6"/>
    <w:p w:rsidR="00C03AB6" w:rsidRDefault="00C03AB6" w:rsidP="00C03AB6">
      <w:r>
        <w:t xml:space="preserve">Zapraszam do złożenia oferty na Budowę Otwartej Strefy Aktywności w Szkole Podstawowej nr 1   </w:t>
      </w:r>
    </w:p>
    <w:p w:rsidR="00C03AB6" w:rsidRDefault="00C03AB6" w:rsidP="00C03AB6">
      <w:r>
        <w:t xml:space="preserve">   im. Fryderyka Chopina w Żarach </w:t>
      </w:r>
    </w:p>
    <w:p w:rsidR="00C03AB6" w:rsidRDefault="00C03AB6" w:rsidP="00C03AB6">
      <w:r>
        <w:t>Wartość zamówienia – poniżej 30 tys. euro.</w:t>
      </w:r>
    </w:p>
    <w:p w:rsidR="00C03AB6" w:rsidRDefault="00C03AB6" w:rsidP="00C03AB6"/>
    <w:p w:rsidR="00C03AB6" w:rsidRDefault="00C03AB6" w:rsidP="00C03AB6">
      <w:pPr>
        <w:tabs>
          <w:tab w:val="num" w:pos="360"/>
        </w:tabs>
        <w:ind w:left="360" w:hanging="360"/>
        <w:jc w:val="both"/>
        <w:rPr>
          <w:b/>
        </w:rPr>
      </w:pPr>
      <w:r>
        <w:rPr>
          <w:b/>
        </w:rPr>
        <w:t>Zamawiający:</w:t>
      </w:r>
    </w:p>
    <w:p w:rsidR="00C03AB6" w:rsidRDefault="00C03AB6" w:rsidP="00C03AB6">
      <w:pPr>
        <w:jc w:val="both"/>
      </w:pPr>
      <w:r>
        <w:t>Gmina Żary o statusie miejskim - Dyrektor Szkoły Podstawowej nr 1</w:t>
      </w:r>
    </w:p>
    <w:p w:rsidR="00C03AB6" w:rsidRDefault="00C03AB6" w:rsidP="00C03AB6">
      <w:pPr>
        <w:jc w:val="both"/>
      </w:pPr>
      <w:r>
        <w:t>im. Fryderyka Chopina w Żarach</w:t>
      </w:r>
    </w:p>
    <w:p w:rsidR="00C03AB6" w:rsidRDefault="00C03AB6" w:rsidP="00C03AB6">
      <w:pPr>
        <w:jc w:val="both"/>
      </w:pPr>
      <w:r>
        <w:t xml:space="preserve">ul. Szymanowskiego 8 </w:t>
      </w:r>
    </w:p>
    <w:p w:rsidR="00C03AB6" w:rsidRDefault="00C03AB6" w:rsidP="00C03AB6">
      <w:pPr>
        <w:jc w:val="both"/>
        <w:rPr>
          <w:lang w:val="en-US"/>
        </w:rPr>
      </w:pPr>
      <w:r>
        <w:rPr>
          <w:lang w:val="en-US"/>
        </w:rPr>
        <w:t xml:space="preserve">68-200 </w:t>
      </w:r>
      <w:proofErr w:type="spellStart"/>
      <w:r>
        <w:rPr>
          <w:lang w:val="en-US"/>
        </w:rPr>
        <w:t>Żary</w:t>
      </w:r>
      <w:proofErr w:type="spellEnd"/>
    </w:p>
    <w:p w:rsidR="00C03AB6" w:rsidRDefault="00C03AB6" w:rsidP="00C03AB6">
      <w:pPr>
        <w:jc w:val="both"/>
        <w:rPr>
          <w:lang w:val="en-US"/>
        </w:rPr>
      </w:pPr>
      <w:r>
        <w:rPr>
          <w:lang w:val="en-US"/>
        </w:rPr>
        <w:t>Tel. 068 470 27 77</w:t>
      </w:r>
    </w:p>
    <w:p w:rsidR="00C03AB6" w:rsidRDefault="00C03AB6" w:rsidP="00C03AB6">
      <w:pPr>
        <w:jc w:val="both"/>
        <w:rPr>
          <w:lang w:val="en-US"/>
        </w:rPr>
      </w:pPr>
      <w:r>
        <w:rPr>
          <w:lang w:val="en-US"/>
        </w:rPr>
        <w:t xml:space="preserve">mail </w:t>
      </w:r>
      <w:hyperlink r:id="rId5" w:history="1">
        <w:r>
          <w:rPr>
            <w:rStyle w:val="Hipercze"/>
            <w:lang w:val="en-US"/>
          </w:rPr>
          <w:t>sp1zary1@wp.pl</w:t>
        </w:r>
      </w:hyperlink>
      <w:r>
        <w:rPr>
          <w:lang w:val="en-US"/>
        </w:rPr>
        <w:t xml:space="preserve"> , </w:t>
      </w:r>
    </w:p>
    <w:p w:rsidR="00C03AB6" w:rsidRDefault="00C03AB6" w:rsidP="00C03AB6">
      <w:pPr>
        <w:jc w:val="both"/>
        <w:rPr>
          <w:lang w:val="en-US"/>
        </w:rPr>
      </w:pPr>
    </w:p>
    <w:p w:rsidR="00C03AB6" w:rsidRDefault="00C03AB6" w:rsidP="00C03AB6">
      <w:pPr>
        <w:jc w:val="both"/>
        <w:rPr>
          <w:b/>
        </w:rPr>
      </w:pPr>
      <w:r>
        <w:rPr>
          <w:b/>
        </w:rPr>
        <w:t>1. Przedmiot zamówienia –  budowa otwartej strefy aktywności w Szkole Podstawowej nr 1 polegający na montażu urządzeń zgodnie z projektem.</w:t>
      </w:r>
    </w:p>
    <w:p w:rsidR="00C03AB6" w:rsidRDefault="00C03AB6" w:rsidP="00C03AB6">
      <w:pPr>
        <w:pStyle w:val="Akapitzlist"/>
        <w:numPr>
          <w:ilvl w:val="0"/>
          <w:numId w:val="2"/>
        </w:numPr>
        <w:jc w:val="both"/>
      </w:pPr>
      <w:r>
        <w:t>urządzenia siłowni plenerowej:</w:t>
      </w:r>
    </w:p>
    <w:p w:rsidR="00C03AB6" w:rsidRDefault="00CB179F" w:rsidP="00C03AB6">
      <w:pPr>
        <w:pStyle w:val="Akapitzlist"/>
        <w:ind w:left="840"/>
        <w:jc w:val="both"/>
      </w:pPr>
      <w:r>
        <w:t>- s</w:t>
      </w:r>
      <w:r w:rsidR="00C03AB6">
        <w:t>zt</w:t>
      </w:r>
      <w:r>
        <w:t>anga dla osób niepełnosprawnych – 1 szt.</w:t>
      </w:r>
    </w:p>
    <w:p w:rsidR="00CB179F" w:rsidRDefault="00CB179F" w:rsidP="00C03AB6">
      <w:pPr>
        <w:pStyle w:val="Akapitzlist"/>
        <w:ind w:left="840"/>
        <w:jc w:val="both"/>
      </w:pPr>
      <w:r>
        <w:t xml:space="preserve">- biegacz i </w:t>
      </w:r>
      <w:proofErr w:type="spellStart"/>
      <w:r>
        <w:t>orbitek</w:t>
      </w:r>
      <w:proofErr w:type="spellEnd"/>
      <w:r>
        <w:t xml:space="preserve"> – 1 </w:t>
      </w:r>
      <w:proofErr w:type="spellStart"/>
      <w:r>
        <w:t>kpl</w:t>
      </w:r>
      <w:proofErr w:type="spellEnd"/>
      <w:r w:rsidR="004015C5">
        <w:t>.</w:t>
      </w:r>
    </w:p>
    <w:p w:rsidR="00CB179F" w:rsidRPr="009B39CE" w:rsidRDefault="004015C5" w:rsidP="00C03AB6">
      <w:pPr>
        <w:pStyle w:val="Akapitzlist"/>
        <w:ind w:left="840"/>
        <w:jc w:val="both"/>
      </w:pPr>
      <w:r w:rsidRPr="009B39CE">
        <w:t>- tal</w:t>
      </w:r>
      <w:r w:rsidR="00CB179F" w:rsidRPr="009B39CE">
        <w:t xml:space="preserve">ia i </w:t>
      </w:r>
      <w:proofErr w:type="spellStart"/>
      <w:r w:rsidR="00CB179F" w:rsidRPr="009B39CE">
        <w:t>stepper</w:t>
      </w:r>
      <w:proofErr w:type="spellEnd"/>
      <w:r w:rsidR="00CB179F" w:rsidRPr="009B39CE">
        <w:t xml:space="preserve"> – 1 </w:t>
      </w:r>
      <w:proofErr w:type="spellStart"/>
      <w:r w:rsidR="00CB179F" w:rsidRPr="009B39CE">
        <w:t>kpl</w:t>
      </w:r>
      <w:proofErr w:type="spellEnd"/>
      <w:r w:rsidRPr="009B39CE">
        <w:t>.</w:t>
      </w:r>
    </w:p>
    <w:p w:rsidR="00CB179F" w:rsidRPr="009B39CE" w:rsidRDefault="00CB179F" w:rsidP="00C03AB6">
      <w:pPr>
        <w:pStyle w:val="Akapitzlist"/>
        <w:ind w:left="840"/>
        <w:jc w:val="both"/>
      </w:pPr>
      <w:r w:rsidRPr="009B39CE">
        <w:t>-</w:t>
      </w:r>
      <w:r w:rsidR="004015C5" w:rsidRPr="009B39CE">
        <w:t xml:space="preserve"> tal</w:t>
      </w:r>
      <w:r w:rsidRPr="009B39CE">
        <w:t>ia 3D – 1 szt.</w:t>
      </w:r>
    </w:p>
    <w:p w:rsidR="00CB179F" w:rsidRDefault="00CB179F" w:rsidP="00C03AB6">
      <w:pPr>
        <w:pStyle w:val="Akapitzlist"/>
        <w:ind w:left="840"/>
        <w:jc w:val="both"/>
      </w:pPr>
      <w:r w:rsidRPr="009B39CE">
        <w:t xml:space="preserve">- </w:t>
      </w:r>
      <w:r>
        <w:t>krzesełko – wyciskanie 1 szt.</w:t>
      </w:r>
    </w:p>
    <w:p w:rsidR="00CB179F" w:rsidRDefault="00CB179F" w:rsidP="00CB179F">
      <w:pPr>
        <w:pStyle w:val="Akapitzlist"/>
        <w:numPr>
          <w:ilvl w:val="0"/>
          <w:numId w:val="2"/>
        </w:numPr>
        <w:jc w:val="both"/>
      </w:pPr>
      <w:r>
        <w:t>elementy strefy relaksu:</w:t>
      </w:r>
    </w:p>
    <w:p w:rsidR="00CB179F" w:rsidRDefault="00CB179F" w:rsidP="00CB179F">
      <w:pPr>
        <w:pStyle w:val="Akapitzlist"/>
        <w:ind w:left="840"/>
        <w:jc w:val="both"/>
      </w:pPr>
      <w:r>
        <w:t>-</w:t>
      </w:r>
      <w:r w:rsidR="00722BBF">
        <w:t xml:space="preserve"> stół do gry w tenisa 1 szt.</w:t>
      </w:r>
    </w:p>
    <w:p w:rsidR="00CB179F" w:rsidRDefault="000D337C" w:rsidP="00CB179F">
      <w:pPr>
        <w:pStyle w:val="Akapitzlist"/>
        <w:ind w:left="840"/>
        <w:jc w:val="both"/>
      </w:pPr>
      <w:r>
        <w:t xml:space="preserve">- stół do gry w </w:t>
      </w:r>
      <w:r w:rsidR="00722BBF">
        <w:t>piłkarzy ki 1 szt.</w:t>
      </w:r>
    </w:p>
    <w:p w:rsidR="00CB179F" w:rsidRDefault="00CB179F" w:rsidP="00CB179F">
      <w:pPr>
        <w:pStyle w:val="Akapitzlist"/>
        <w:ind w:left="840"/>
        <w:jc w:val="both"/>
      </w:pPr>
      <w:r>
        <w:t>-</w:t>
      </w:r>
      <w:r w:rsidR="00722BBF">
        <w:t xml:space="preserve"> stół do gry w szachy i warcaby 1 szt.</w:t>
      </w:r>
    </w:p>
    <w:p w:rsidR="00CB179F" w:rsidRDefault="00CB179F" w:rsidP="00CB179F">
      <w:pPr>
        <w:pStyle w:val="Akapitzlist"/>
        <w:ind w:left="840"/>
        <w:jc w:val="both"/>
      </w:pPr>
      <w:r>
        <w:t>- 2 ławki z pedałami,</w:t>
      </w:r>
    </w:p>
    <w:p w:rsidR="00CB179F" w:rsidRDefault="00CB179F" w:rsidP="00CB179F">
      <w:pPr>
        <w:pStyle w:val="Akapitzlist"/>
        <w:ind w:left="840"/>
        <w:jc w:val="both"/>
      </w:pPr>
      <w:r>
        <w:t>- 2 ławki wypoczynkowe z oparciem,</w:t>
      </w:r>
    </w:p>
    <w:p w:rsidR="00CB179F" w:rsidRDefault="00CB179F" w:rsidP="00CB179F">
      <w:pPr>
        <w:pStyle w:val="Akapitzlist"/>
        <w:numPr>
          <w:ilvl w:val="0"/>
          <w:numId w:val="2"/>
        </w:numPr>
        <w:jc w:val="both"/>
      </w:pPr>
      <w:r>
        <w:t>oraz</w:t>
      </w:r>
    </w:p>
    <w:p w:rsidR="00CB179F" w:rsidRDefault="00CB179F" w:rsidP="00CB179F">
      <w:pPr>
        <w:pStyle w:val="Akapitzlist"/>
        <w:ind w:left="840"/>
        <w:jc w:val="both"/>
      </w:pPr>
      <w:r>
        <w:t>- 2 kosze na odpadki,</w:t>
      </w:r>
    </w:p>
    <w:p w:rsidR="00CB179F" w:rsidRDefault="00CB179F" w:rsidP="00CB179F">
      <w:pPr>
        <w:pStyle w:val="Akapitzlist"/>
        <w:ind w:left="840"/>
        <w:jc w:val="both"/>
      </w:pPr>
      <w:r>
        <w:t>- 1 tablica informacyjna</w:t>
      </w:r>
    </w:p>
    <w:p w:rsidR="003908B5" w:rsidRDefault="003908B5" w:rsidP="00CB179F">
      <w:pPr>
        <w:pStyle w:val="Akapitzlist"/>
        <w:ind w:left="840"/>
        <w:jc w:val="both"/>
      </w:pPr>
      <w:r>
        <w:t>- stojak na rowery 4 stanowiskowy,</w:t>
      </w:r>
    </w:p>
    <w:p w:rsidR="00722BBF" w:rsidRDefault="00722BBF" w:rsidP="00CB179F">
      <w:pPr>
        <w:pStyle w:val="Akapitzlist"/>
        <w:ind w:left="840"/>
        <w:jc w:val="both"/>
      </w:pPr>
      <w:r>
        <w:t>- trzmielina japońska 35 szt.</w:t>
      </w:r>
    </w:p>
    <w:p w:rsidR="00722BBF" w:rsidRDefault="00722BBF" w:rsidP="00CB179F">
      <w:pPr>
        <w:pStyle w:val="Akapitzlist"/>
        <w:ind w:left="840"/>
        <w:jc w:val="both"/>
      </w:pPr>
      <w:r>
        <w:t>- krzewuszka cudowna 20 szt.</w:t>
      </w:r>
    </w:p>
    <w:p w:rsidR="00CB179F" w:rsidRDefault="00CB179F" w:rsidP="00CB179F">
      <w:pPr>
        <w:pStyle w:val="Akapitzlist"/>
        <w:ind w:left="840"/>
        <w:jc w:val="both"/>
      </w:pPr>
    </w:p>
    <w:p w:rsidR="00CB179F" w:rsidRDefault="00CB179F" w:rsidP="00CB179F">
      <w:pPr>
        <w:pStyle w:val="Akapitzlist"/>
        <w:ind w:left="840"/>
        <w:jc w:val="both"/>
      </w:pPr>
      <w:r>
        <w:t xml:space="preserve">Urządzenia siłowni plenerowej posadowione </w:t>
      </w:r>
      <w:r w:rsidR="003908B5">
        <w:t>mają być na betonowych bloczkach fundamentowych.</w:t>
      </w:r>
    </w:p>
    <w:p w:rsidR="00CB179F" w:rsidRDefault="003908B5" w:rsidP="00C03AB6">
      <w:pPr>
        <w:pStyle w:val="Akapitzlist"/>
        <w:ind w:left="840"/>
        <w:jc w:val="both"/>
      </w:pPr>
      <w:r>
        <w:t>Szczegółowy opis przedmiotu zamówienia stanowi Załącznik nr 2 do zapytania.</w:t>
      </w:r>
    </w:p>
    <w:p w:rsidR="00C03AB6" w:rsidRDefault="004646EF" w:rsidP="004015C5">
      <w:pPr>
        <w:ind w:left="708" w:firstLine="60"/>
        <w:jc w:val="both"/>
      </w:pPr>
      <w:r>
        <w:t>Zaprojektowano nasadzenia krzewów ozdobnych</w:t>
      </w:r>
      <w:r w:rsidR="00105546">
        <w:t xml:space="preserve">: trzmieliny </w:t>
      </w:r>
      <w:r w:rsidR="00722BBF">
        <w:t>japońskiej i krzewuszki cudowna</w:t>
      </w:r>
      <w:r w:rsidR="00105546">
        <w:t xml:space="preserve"> ( w grupach naprzemiennie ) w ilościach i miejscu jak na rys. T.01.Pola nasadzeń wyłożone korą iglastą.</w:t>
      </w:r>
    </w:p>
    <w:p w:rsidR="004015C5" w:rsidRDefault="004015C5" w:rsidP="004015C5">
      <w:pPr>
        <w:jc w:val="both"/>
      </w:pPr>
    </w:p>
    <w:p w:rsidR="004015C5" w:rsidRPr="00CB179F" w:rsidRDefault="001836D8" w:rsidP="004015C5">
      <w:pPr>
        <w:jc w:val="both"/>
      </w:pPr>
      <w:r>
        <w:t>2. Zamawiający wymaga aby Wykonawca złożył wraz z ofertą certyfikaty oraz karty katalogowe przedstawiające rysunki i zdjęcia oferowanych urządzeń, w których powinny znajdować się wymiary urządzeń i wymiary stref bezpieczeństwa.</w:t>
      </w:r>
    </w:p>
    <w:p w:rsidR="001836D8" w:rsidRDefault="001836D8" w:rsidP="001836D8">
      <w:pPr>
        <w:pStyle w:val="NormalnyWeb"/>
      </w:pPr>
      <w:r>
        <w:t>2.1. Wymagania jakościowe i materiałowe.</w:t>
      </w:r>
    </w:p>
    <w:p w:rsidR="001836D8" w:rsidRDefault="001836D8" w:rsidP="001836D8">
      <w:pPr>
        <w:pStyle w:val="NormalnyWeb"/>
      </w:pPr>
      <w:r>
        <w:t xml:space="preserve">- Zamawiający wymaga, aby urządzenia posiadały certyfikaty na zgodność z normami: PN-EN 16630:2015-06, PN EN 1176-1:2009, PN EN 1176-11:2014-11 wydane w systemie akredytowanym przez Państwowe Centrum Akredytacji lub krajowej jednostki akredytującej pozostałych państw członkowskich, zgodnie z Rozporządzeniem  Parlamentu Europejskiego i Rady Unii Europejskiej (WE) nr 765/2008 z dnia 09.07.2008r. ustanawiające wymagania w zakresie akredytacji i nadzoru </w:t>
      </w:r>
      <w:r>
        <w:lastRenderedPageBreak/>
        <w:t>rynku, odnoszące się do warunków wprowadzania produktów do obrotu i uchylające rozporządzenie (EWG) nr 339/93</w:t>
      </w:r>
    </w:p>
    <w:p w:rsidR="001836D8" w:rsidRDefault="001836D8" w:rsidP="001836D8">
      <w:pPr>
        <w:pStyle w:val="NormalnyWeb"/>
      </w:pPr>
      <w:r>
        <w:rPr>
          <w:rStyle w:val="Pogrubienie"/>
        </w:rPr>
        <w:t xml:space="preserve">- </w:t>
      </w:r>
      <w:r>
        <w:t>W przypadku, gdy w opisie przedmiotu zamówienia, projekcie budowlanym czy przedmiarze robót określono jakikolwiek materiał, urządzenie lub wyrób poprzez wskazanie nazwy producenta lub znaków towarowych, patentów, norm lub pochodzenia,  który mógłby utrudniać uczciwą konkurencję, dopuszcza się dla tych materiałów, urządzeń lub wyrobów możliwość zastosowania rozwiązań równoważnych tzn. przy zachowaniu nie gorszych parametrów niż przewidziane w dokumentacji technicznej. Dopuszcza się sprzęty i urządzenia różnych producentów przy zachowaniu określonych w dokumentacji projektowej minimalnych wymiarów, materiałów i funkcji sprzętu i urządzeń.</w:t>
      </w:r>
    </w:p>
    <w:p w:rsidR="002B38D7" w:rsidRDefault="002B38D7" w:rsidP="002B38D7">
      <w:pPr>
        <w:pStyle w:val="NormalnyWeb"/>
      </w:pPr>
      <w:r>
        <w:t>Zastosowane przez Wykonawcę materiały, wyroby lub rozwiązania równoważne muszą być co najmniej:</w:t>
      </w:r>
    </w:p>
    <w:p w:rsidR="002B38D7" w:rsidRDefault="002B38D7" w:rsidP="002B38D7">
      <w:pPr>
        <w:pStyle w:val="NormalnyWeb"/>
      </w:pPr>
      <w:r>
        <w:t>- o tej samej wytrzymałości i trwałości, o tym samym poziomie estetyki (wyroby)</w:t>
      </w:r>
    </w:p>
    <w:p w:rsidR="002B38D7" w:rsidRDefault="002B38D7" w:rsidP="002B38D7">
      <w:pPr>
        <w:pStyle w:val="NormalnyWeb"/>
      </w:pPr>
      <w:r>
        <w:t>- o parametrach technicznych opisanych w dokumentacji projektowej (wzorzec jakościowy)</w:t>
      </w:r>
    </w:p>
    <w:p w:rsidR="002B38D7" w:rsidRDefault="002B38D7" w:rsidP="002B38D7">
      <w:pPr>
        <w:pStyle w:val="NormalnyWeb"/>
      </w:pPr>
      <w:r>
        <w:t xml:space="preserve">- spełniać te same funkcje, wymagania bezpieczeństwa konstrukcji, bhp, </w:t>
      </w:r>
      <w:proofErr w:type="spellStart"/>
      <w:r>
        <w:t>ppoż</w:t>
      </w:r>
      <w:proofErr w:type="spellEnd"/>
      <w:r>
        <w:t>,</w:t>
      </w:r>
    </w:p>
    <w:p w:rsidR="002B38D7" w:rsidRDefault="002B38D7" w:rsidP="002B38D7">
      <w:pPr>
        <w:pStyle w:val="NormalnyWeb"/>
      </w:pPr>
      <w:r>
        <w:t>- posiadać stosowne dokumenty dopuszczające do stosowania w budownictwie (atesty i aprobaty techniczne, certyfikaty zgodne z normą PN - EN 1176, PN-EN 1177 oraz PN-EN 1176-1:2009, PN-EN 1176-7:2009).</w:t>
      </w:r>
    </w:p>
    <w:p w:rsidR="002B38D7" w:rsidRDefault="002B38D7" w:rsidP="002B38D7">
      <w:pPr>
        <w:pStyle w:val="NormalnyWeb"/>
      </w:pPr>
      <w:r>
        <w:t>- dopuszczalna różnica w wymiarach +/- 2 %.</w:t>
      </w:r>
    </w:p>
    <w:p w:rsidR="002B38D7" w:rsidRDefault="002B38D7" w:rsidP="002B38D7">
      <w:pPr>
        <w:pStyle w:val="NormalnyWeb"/>
      </w:pPr>
      <w:r>
        <w:t>Wykonawca musi udowodnić Zamawiającemu, że proponowany materiał, wyrób, technologia lub rozwiązanie jest równoważne przedstawiając wszelkie dokumenty, obliczenia, opinie, karty katalogowe, atesty, zdjęcia itp. potwierdzające równoważność.</w:t>
      </w:r>
    </w:p>
    <w:p w:rsidR="009B39CE" w:rsidRDefault="009B39CE" w:rsidP="002B38D7">
      <w:pPr>
        <w:pStyle w:val="NormalnyWeb"/>
      </w:pPr>
      <w:r>
        <w:t xml:space="preserve">Wymagana gwarancja na urządzenia wymienione w zapytaniu </w:t>
      </w:r>
      <w:r w:rsidR="000D337C">
        <w:t xml:space="preserve">ofertowym </w:t>
      </w:r>
      <w:r w:rsidR="00670A76">
        <w:t>to  minimum 36</w:t>
      </w:r>
      <w:r>
        <w:t xml:space="preserve"> m – </w:t>
      </w:r>
      <w:proofErr w:type="spellStart"/>
      <w:r>
        <w:t>cy</w:t>
      </w:r>
      <w:proofErr w:type="spellEnd"/>
      <w:r>
        <w:t>.</w:t>
      </w:r>
    </w:p>
    <w:p w:rsidR="002B38D7" w:rsidRDefault="002B38D7" w:rsidP="002B38D7">
      <w:pPr>
        <w:pStyle w:val="NormalnyWeb"/>
      </w:pPr>
      <w:r>
        <w:t>2.2</w:t>
      </w:r>
      <w:r>
        <w:rPr>
          <w:rStyle w:val="Pogrubienie"/>
        </w:rPr>
        <w:t xml:space="preserve">. </w:t>
      </w:r>
      <w:r>
        <w:t>Wszelkie znaki towarowe, patenty lub pochodzenie użyte w niniejszym zapytaniu winny być interpretowane jako definicje standardów, a nie jako nazwy konkretnych rozwiązań mających zastosowanie w dokumentacji technicznej i należy je odczytać z dopiskiem „lub równoważne”.</w:t>
      </w:r>
    </w:p>
    <w:p w:rsidR="002B38D7" w:rsidRDefault="002B38D7" w:rsidP="002B38D7">
      <w:pPr>
        <w:pStyle w:val="NormalnyWeb"/>
      </w:pPr>
      <w:r>
        <w:t>2.3</w:t>
      </w:r>
      <w:r>
        <w:rPr>
          <w:rStyle w:val="Pogrubienie"/>
        </w:rPr>
        <w:t xml:space="preserve">. </w:t>
      </w:r>
      <w:r>
        <w:t>Wykonawca zapewni, aby tymczasowo składowane materiały, do czasu gdy będą one potrzebne do robót, były zabezpieczone przed zniszczeniem, zachowały swoją jakość i właściwości oraz były dostępne do kontroli przez Inspektora Nadzoru</w:t>
      </w:r>
    </w:p>
    <w:p w:rsidR="002B38D7" w:rsidRDefault="002B38D7" w:rsidP="002B38D7">
      <w:pPr>
        <w:pStyle w:val="NormalnyWeb"/>
      </w:pPr>
      <w:r>
        <w:t>2.4. Wykonawca zobowiązany jest zrealizować zamówienie na zasadach i warunkach opisanych we wzorze umowy stanowiącym Załącznik nr 3 do zapytania.</w:t>
      </w:r>
    </w:p>
    <w:p w:rsidR="00C03AB6" w:rsidRPr="00CB179F" w:rsidRDefault="00C03AB6" w:rsidP="00C03AB6"/>
    <w:p w:rsidR="00C03AB6" w:rsidRDefault="00C03AB6" w:rsidP="00C03AB6">
      <w:pPr>
        <w:pStyle w:val="Tekstpodstawowy"/>
        <w:rPr>
          <w:sz w:val="24"/>
          <w:szCs w:val="24"/>
        </w:rPr>
      </w:pPr>
      <w:r>
        <w:rPr>
          <w:sz w:val="24"/>
          <w:szCs w:val="24"/>
        </w:rPr>
        <w:t xml:space="preserve">2. Wymagany termin realizacji zamówienia </w:t>
      </w:r>
      <w:r>
        <w:rPr>
          <w:b/>
          <w:sz w:val="24"/>
          <w:szCs w:val="24"/>
        </w:rPr>
        <w:t xml:space="preserve">:  do </w:t>
      </w:r>
      <w:r w:rsidR="002B38D7">
        <w:rPr>
          <w:b/>
        </w:rPr>
        <w:t>31.10.2019r.</w:t>
      </w:r>
      <w:r>
        <w:t>.</w:t>
      </w:r>
    </w:p>
    <w:p w:rsidR="00C03AB6" w:rsidRDefault="00C03AB6" w:rsidP="00C03AB6">
      <w:pPr>
        <w:pStyle w:val="Tekstpodstawowy"/>
        <w:rPr>
          <w:sz w:val="24"/>
          <w:szCs w:val="24"/>
        </w:rPr>
      </w:pPr>
    </w:p>
    <w:p w:rsidR="002B38D7" w:rsidRDefault="002B38D7" w:rsidP="002B38D7">
      <w:pPr>
        <w:pStyle w:val="NormalnyWeb"/>
      </w:pPr>
      <w:r>
        <w:t>3. Ofertę należy złożyć w formie pisemnej na formularzu stanowiącym Załącznik Nr 1 do niniejszego zapytania w zamkniętej kopercie opisanej w następujący sposób: „Budowa Otwartej Strefy Aktywności (OSA) w Szkole Podstawowej nr 1 w Żarach”</w:t>
      </w:r>
    </w:p>
    <w:p w:rsidR="002B38D7" w:rsidRDefault="002B38D7" w:rsidP="002B38D7">
      <w:pPr>
        <w:pStyle w:val="NormalnyWeb"/>
      </w:pPr>
      <w:r>
        <w:lastRenderedPageBreak/>
        <w:t>3.1. Termin składania ofert: do 28.06.2019 r. do godz. 10:00 w Szkole Podstaw</w:t>
      </w:r>
      <w:r w:rsidR="00793486">
        <w:t>owej nr 1 ul. Szymanowskiego 8, 68-200 Żary</w:t>
      </w:r>
      <w:r>
        <w:t>. Nie dopuszcza się składania ofert drogą mailową.</w:t>
      </w:r>
    </w:p>
    <w:p w:rsidR="002B38D7" w:rsidRDefault="002B38D7" w:rsidP="002B38D7">
      <w:pPr>
        <w:pStyle w:val="NormalnyWeb"/>
      </w:pPr>
      <w:r>
        <w:t>Za termin złożenia oferty uważa się dzień i godzinę jej faktycznego złożenia w siedzibie Zamawiającego.</w:t>
      </w:r>
    </w:p>
    <w:p w:rsidR="002B38D7" w:rsidRDefault="00793486" w:rsidP="002B38D7">
      <w:pPr>
        <w:pStyle w:val="NormalnyWeb"/>
      </w:pPr>
      <w:r>
        <w:t>3.2</w:t>
      </w:r>
      <w:r w:rsidR="002B38D7">
        <w:t>. Wykonawca powinien w ofercie podać cenę netto i cenę brutto.</w:t>
      </w:r>
    </w:p>
    <w:p w:rsidR="002B38D7" w:rsidRDefault="00793486" w:rsidP="002B38D7">
      <w:pPr>
        <w:pStyle w:val="NormalnyWeb"/>
      </w:pPr>
      <w:r>
        <w:t>3.3</w:t>
      </w:r>
      <w:r w:rsidR="002B38D7">
        <w:t>. Oferta musi zawierać nazwę i adres wykonawcy, musi być podpisana przez osobę lub osoby uprawnione lub upoważnione do występowania w imieniu wykonawcy, przy czym podpis musi być czytelny lub opisany pieczątką imienną.</w:t>
      </w:r>
    </w:p>
    <w:p w:rsidR="002B38D7" w:rsidRDefault="00793486" w:rsidP="002B38D7">
      <w:pPr>
        <w:pStyle w:val="NormalnyWeb"/>
      </w:pPr>
      <w:r>
        <w:t>3</w:t>
      </w:r>
      <w:r w:rsidR="002B38D7">
        <w:t>.</w:t>
      </w:r>
      <w:r>
        <w:t>4.</w:t>
      </w:r>
      <w:r w:rsidR="002B38D7">
        <w:t xml:space="preserve"> Osoby uprawnione do bezpośredniego kontaktowania się z Wykonawcą: </w:t>
      </w:r>
    </w:p>
    <w:p w:rsidR="00793486" w:rsidRDefault="00793486" w:rsidP="002B38D7">
      <w:pPr>
        <w:pStyle w:val="NormalnyWeb"/>
      </w:pPr>
      <w:r>
        <w:t xml:space="preserve">Dyrektor Szkoły – Agnieszka </w:t>
      </w:r>
      <w:proofErr w:type="spellStart"/>
      <w:r>
        <w:t>Ropska</w:t>
      </w:r>
      <w:proofErr w:type="spellEnd"/>
      <w:r>
        <w:t xml:space="preserve"> 68 470 27 77</w:t>
      </w:r>
    </w:p>
    <w:p w:rsidR="00793486" w:rsidRDefault="00793486" w:rsidP="002B38D7">
      <w:pPr>
        <w:pStyle w:val="NormalnyWeb"/>
      </w:pPr>
      <w:r>
        <w:t xml:space="preserve">Sekretarz Szkoły – Anna </w:t>
      </w:r>
      <w:proofErr w:type="spellStart"/>
      <w:r>
        <w:t>Superson</w:t>
      </w:r>
      <w:proofErr w:type="spellEnd"/>
      <w:r>
        <w:t xml:space="preserve">  68 470 27 77</w:t>
      </w:r>
    </w:p>
    <w:p w:rsidR="00C03AB6" w:rsidRDefault="00C03AB6" w:rsidP="00C03AB6">
      <w:pPr>
        <w:tabs>
          <w:tab w:val="num" w:pos="360"/>
        </w:tabs>
        <w:jc w:val="both"/>
      </w:pPr>
      <w:r>
        <w:t xml:space="preserve">4. Przy wyborze oferty Zamawiający będzie kierował się </w:t>
      </w:r>
      <w:r>
        <w:rPr>
          <w:b/>
        </w:rPr>
        <w:t>kryterium najniższej ceny brutto.</w:t>
      </w:r>
    </w:p>
    <w:p w:rsidR="00C03AB6" w:rsidRDefault="00C03AB6" w:rsidP="00793486">
      <w:pPr>
        <w:tabs>
          <w:tab w:val="num" w:pos="360"/>
        </w:tabs>
        <w:jc w:val="both"/>
      </w:pPr>
    </w:p>
    <w:p w:rsidR="00C03AB6" w:rsidRDefault="00793486" w:rsidP="00C03AB6">
      <w:pPr>
        <w:tabs>
          <w:tab w:val="num" w:pos="360"/>
        </w:tabs>
        <w:ind w:left="360" w:hanging="360"/>
        <w:jc w:val="both"/>
      </w:pPr>
      <w:r>
        <w:t>5</w:t>
      </w:r>
      <w:r w:rsidR="00C03AB6">
        <w:t xml:space="preserve">. Otwarcie ofert nastąpi w dniu </w:t>
      </w:r>
      <w:r>
        <w:t>01.07.2019</w:t>
      </w:r>
      <w:r w:rsidR="00C03AB6">
        <w:t>r. o godz. 12,00 w  Szkole Podstawowej nr 1</w:t>
      </w:r>
    </w:p>
    <w:p w:rsidR="00C03AB6" w:rsidRDefault="00C03AB6" w:rsidP="00C03AB6">
      <w:pPr>
        <w:tabs>
          <w:tab w:val="num" w:pos="360"/>
        </w:tabs>
        <w:ind w:left="360" w:hanging="360"/>
        <w:jc w:val="both"/>
      </w:pPr>
      <w:r>
        <w:t xml:space="preserve">    w  Żarach ul. Szymanowskiego 8.</w:t>
      </w:r>
      <w:r>
        <w:tab/>
      </w:r>
      <w:r>
        <w:tab/>
      </w:r>
      <w:r>
        <w:tab/>
      </w:r>
      <w:r>
        <w:tab/>
      </w:r>
      <w:r>
        <w:tab/>
      </w:r>
      <w:r>
        <w:tab/>
      </w:r>
      <w:r>
        <w:tab/>
      </w:r>
      <w:r>
        <w:tab/>
      </w:r>
      <w:r>
        <w:tab/>
      </w:r>
      <w:r>
        <w:tab/>
      </w:r>
      <w:r>
        <w:tab/>
      </w:r>
    </w:p>
    <w:p w:rsidR="00C03AB6" w:rsidRDefault="00793486" w:rsidP="00C03AB6">
      <w:pPr>
        <w:tabs>
          <w:tab w:val="num" w:pos="360"/>
        </w:tabs>
        <w:ind w:left="360" w:hanging="360"/>
        <w:jc w:val="both"/>
      </w:pPr>
      <w:r>
        <w:t>6</w:t>
      </w:r>
      <w:r w:rsidR="00C03AB6">
        <w:t>. Zamawiający udzieli zamówienia Wykonawcy, którego oferta spełnia wymagania  określone w niniejszym zapytaniu oraz zostanie uznana za najkorzystniejszą.</w:t>
      </w:r>
    </w:p>
    <w:p w:rsidR="00C03AB6" w:rsidRDefault="00C03AB6" w:rsidP="00C03AB6">
      <w:pPr>
        <w:jc w:val="both"/>
      </w:pPr>
    </w:p>
    <w:p w:rsidR="00C03AB6" w:rsidRDefault="00793486" w:rsidP="00C03AB6">
      <w:pPr>
        <w:tabs>
          <w:tab w:val="num" w:pos="360"/>
        </w:tabs>
        <w:ind w:left="360" w:hanging="360"/>
        <w:jc w:val="both"/>
      </w:pPr>
      <w:r>
        <w:t>7</w:t>
      </w:r>
      <w:r w:rsidR="00C03AB6">
        <w:t xml:space="preserve">. Zamawiający powiadomi wszystkich Wykonawców o wyniku postępowania. </w:t>
      </w:r>
    </w:p>
    <w:p w:rsidR="00C03AB6" w:rsidRDefault="00C03AB6" w:rsidP="00C03AB6">
      <w:pPr>
        <w:tabs>
          <w:tab w:val="num" w:pos="360"/>
        </w:tabs>
        <w:ind w:left="360" w:hanging="360"/>
        <w:jc w:val="both"/>
      </w:pPr>
      <w:r>
        <w:t xml:space="preserve">    W zawiadomieniu wysłanym do Wykonawcy, którego oferta została wybrana Zamawiający określi termin i miejsce zawarcia umowy.  </w:t>
      </w:r>
    </w:p>
    <w:p w:rsidR="00C03AB6" w:rsidRDefault="00C03AB6" w:rsidP="00C03AB6">
      <w:pPr>
        <w:tabs>
          <w:tab w:val="num" w:pos="360"/>
        </w:tabs>
        <w:ind w:left="360" w:hanging="360"/>
        <w:jc w:val="both"/>
      </w:pPr>
    </w:p>
    <w:p w:rsidR="00C03AB6" w:rsidRDefault="00C03AB6" w:rsidP="00C03AB6">
      <w:pPr>
        <w:ind w:left="6372" w:firstLine="708"/>
      </w:pPr>
      <w:r>
        <w:t xml:space="preserve">  Zamawiający</w:t>
      </w:r>
    </w:p>
    <w:p w:rsidR="00C03AB6" w:rsidRDefault="00C03AB6" w:rsidP="00C03AB6">
      <w:pPr>
        <w:tabs>
          <w:tab w:val="left" w:pos="7160"/>
        </w:tabs>
      </w:pPr>
      <w:r>
        <w:tab/>
        <w:t xml:space="preserve">Dyrektor Szkoły </w:t>
      </w:r>
    </w:p>
    <w:p w:rsidR="00C03AB6" w:rsidRDefault="00C03AB6" w:rsidP="00C03AB6">
      <w:pPr>
        <w:tabs>
          <w:tab w:val="left" w:pos="7160"/>
        </w:tabs>
      </w:pPr>
      <w:r>
        <w:t xml:space="preserve">                                                                                                                mgr Agnieszka </w:t>
      </w:r>
      <w:proofErr w:type="spellStart"/>
      <w:r>
        <w:t>Ropska</w:t>
      </w:r>
      <w:proofErr w:type="spellEnd"/>
    </w:p>
    <w:p w:rsidR="00FE119B" w:rsidRDefault="00793486">
      <w:r>
        <w:t>Żary, 04.06.2019r.</w:t>
      </w:r>
    </w:p>
    <w:sectPr w:rsidR="00FE119B" w:rsidSect="00793486">
      <w:pgSz w:w="11906" w:h="16838"/>
      <w:pgMar w:top="993" w:right="1133"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D50B4"/>
    <w:multiLevelType w:val="singleLevel"/>
    <w:tmpl w:val="AD4242EA"/>
    <w:lvl w:ilvl="0">
      <w:start w:val="6"/>
      <w:numFmt w:val="bullet"/>
      <w:lvlText w:val="-"/>
      <w:lvlJc w:val="left"/>
      <w:pPr>
        <w:tabs>
          <w:tab w:val="num" w:pos="360"/>
        </w:tabs>
        <w:ind w:left="360" w:hanging="360"/>
      </w:pPr>
    </w:lvl>
  </w:abstractNum>
  <w:abstractNum w:abstractNumId="1">
    <w:nsid w:val="69EB2BA7"/>
    <w:multiLevelType w:val="hybridMultilevel"/>
    <w:tmpl w:val="D898C0D2"/>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03AB6"/>
    <w:rsid w:val="000C41D7"/>
    <w:rsid w:val="000D337C"/>
    <w:rsid w:val="00105546"/>
    <w:rsid w:val="001836D8"/>
    <w:rsid w:val="00197A64"/>
    <w:rsid w:val="002B38D7"/>
    <w:rsid w:val="003908B5"/>
    <w:rsid w:val="004015C5"/>
    <w:rsid w:val="004646EF"/>
    <w:rsid w:val="005E7CBA"/>
    <w:rsid w:val="00670A76"/>
    <w:rsid w:val="00722BBF"/>
    <w:rsid w:val="00793486"/>
    <w:rsid w:val="008B6A43"/>
    <w:rsid w:val="00941746"/>
    <w:rsid w:val="009B39CE"/>
    <w:rsid w:val="00A404F5"/>
    <w:rsid w:val="00AE324B"/>
    <w:rsid w:val="00C03AB6"/>
    <w:rsid w:val="00CB179F"/>
    <w:rsid w:val="00CE05D8"/>
    <w:rsid w:val="00D23874"/>
    <w:rsid w:val="00DA5408"/>
    <w:rsid w:val="00FE11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3AB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3AB6"/>
    <w:pPr>
      <w:keepNext/>
      <w:outlineLvl w:val="0"/>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3AB6"/>
    <w:rPr>
      <w:rFonts w:ascii="Times New Roman" w:eastAsia="Times New Roman" w:hAnsi="Times New Roman" w:cs="Times New Roman"/>
      <w:sz w:val="28"/>
      <w:szCs w:val="20"/>
      <w:lang w:eastAsia="pl-PL"/>
    </w:rPr>
  </w:style>
  <w:style w:type="character" w:styleId="Hipercze">
    <w:name w:val="Hyperlink"/>
    <w:basedOn w:val="Domylnaczcionkaakapitu"/>
    <w:semiHidden/>
    <w:unhideWhenUsed/>
    <w:rsid w:val="00C03AB6"/>
    <w:rPr>
      <w:color w:val="0000FF"/>
      <w:u w:val="single"/>
    </w:rPr>
  </w:style>
  <w:style w:type="paragraph" w:styleId="Tekstpodstawowy">
    <w:name w:val="Body Text"/>
    <w:basedOn w:val="Normalny"/>
    <w:link w:val="TekstpodstawowyZnak"/>
    <w:semiHidden/>
    <w:unhideWhenUsed/>
    <w:rsid w:val="00C03AB6"/>
    <w:pPr>
      <w:jc w:val="both"/>
    </w:pPr>
    <w:rPr>
      <w:sz w:val="28"/>
      <w:szCs w:val="20"/>
    </w:rPr>
  </w:style>
  <w:style w:type="character" w:customStyle="1" w:styleId="TekstpodstawowyZnak">
    <w:name w:val="Tekst podstawowy Znak"/>
    <w:basedOn w:val="Domylnaczcionkaakapitu"/>
    <w:link w:val="Tekstpodstawowy"/>
    <w:semiHidden/>
    <w:rsid w:val="00C03AB6"/>
    <w:rPr>
      <w:rFonts w:ascii="Times New Roman" w:eastAsia="Times New Roman" w:hAnsi="Times New Roman" w:cs="Times New Roman"/>
      <w:sz w:val="28"/>
      <w:szCs w:val="20"/>
      <w:lang w:eastAsia="pl-PL"/>
    </w:rPr>
  </w:style>
  <w:style w:type="paragraph" w:styleId="Akapitzlist">
    <w:name w:val="List Paragraph"/>
    <w:basedOn w:val="Normalny"/>
    <w:uiPriority w:val="34"/>
    <w:qFormat/>
    <w:rsid w:val="00C03AB6"/>
    <w:pPr>
      <w:ind w:left="720"/>
      <w:contextualSpacing/>
    </w:pPr>
  </w:style>
  <w:style w:type="paragraph" w:styleId="NormalnyWeb">
    <w:name w:val="Normal (Web)"/>
    <w:basedOn w:val="Normalny"/>
    <w:uiPriority w:val="99"/>
    <w:semiHidden/>
    <w:unhideWhenUsed/>
    <w:rsid w:val="001836D8"/>
    <w:pPr>
      <w:spacing w:before="100" w:beforeAutospacing="1" w:after="100" w:afterAutospacing="1"/>
    </w:pPr>
  </w:style>
  <w:style w:type="character" w:styleId="Pogrubienie">
    <w:name w:val="Strong"/>
    <w:basedOn w:val="Domylnaczcionkaakapitu"/>
    <w:uiPriority w:val="22"/>
    <w:qFormat/>
    <w:rsid w:val="001836D8"/>
    <w:rPr>
      <w:b/>
      <w:bCs/>
    </w:rPr>
  </w:style>
</w:styles>
</file>

<file path=word/webSettings.xml><?xml version="1.0" encoding="utf-8"?>
<w:webSettings xmlns:r="http://schemas.openxmlformats.org/officeDocument/2006/relationships" xmlns:w="http://schemas.openxmlformats.org/wordprocessingml/2006/main">
  <w:divs>
    <w:div w:id="158160882">
      <w:bodyDiv w:val="1"/>
      <w:marLeft w:val="0"/>
      <w:marRight w:val="0"/>
      <w:marTop w:val="0"/>
      <w:marBottom w:val="0"/>
      <w:divBdr>
        <w:top w:val="none" w:sz="0" w:space="0" w:color="auto"/>
        <w:left w:val="none" w:sz="0" w:space="0" w:color="auto"/>
        <w:bottom w:val="none" w:sz="0" w:space="0" w:color="auto"/>
        <w:right w:val="none" w:sz="0" w:space="0" w:color="auto"/>
      </w:divBdr>
    </w:div>
    <w:div w:id="437142927">
      <w:bodyDiv w:val="1"/>
      <w:marLeft w:val="0"/>
      <w:marRight w:val="0"/>
      <w:marTop w:val="0"/>
      <w:marBottom w:val="0"/>
      <w:divBdr>
        <w:top w:val="none" w:sz="0" w:space="0" w:color="auto"/>
        <w:left w:val="none" w:sz="0" w:space="0" w:color="auto"/>
        <w:bottom w:val="none" w:sz="0" w:space="0" w:color="auto"/>
        <w:right w:val="none" w:sz="0" w:space="0" w:color="auto"/>
      </w:divBdr>
    </w:div>
    <w:div w:id="971331730">
      <w:bodyDiv w:val="1"/>
      <w:marLeft w:val="0"/>
      <w:marRight w:val="0"/>
      <w:marTop w:val="0"/>
      <w:marBottom w:val="0"/>
      <w:divBdr>
        <w:top w:val="none" w:sz="0" w:space="0" w:color="auto"/>
        <w:left w:val="none" w:sz="0" w:space="0" w:color="auto"/>
        <w:bottom w:val="none" w:sz="0" w:space="0" w:color="auto"/>
        <w:right w:val="none" w:sz="0" w:space="0" w:color="auto"/>
      </w:divBdr>
    </w:div>
    <w:div w:id="1801193527">
      <w:bodyDiv w:val="1"/>
      <w:marLeft w:val="0"/>
      <w:marRight w:val="0"/>
      <w:marTop w:val="0"/>
      <w:marBottom w:val="0"/>
      <w:divBdr>
        <w:top w:val="none" w:sz="0" w:space="0" w:color="auto"/>
        <w:left w:val="none" w:sz="0" w:space="0" w:color="auto"/>
        <w:bottom w:val="none" w:sz="0" w:space="0" w:color="auto"/>
        <w:right w:val="none" w:sz="0" w:space="0" w:color="auto"/>
      </w:divBdr>
    </w:div>
    <w:div w:id="204494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1zary1@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896</Words>
  <Characters>5382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6</cp:revision>
  <cp:lastPrinted>2019-06-05T06:48:00Z</cp:lastPrinted>
  <dcterms:created xsi:type="dcterms:W3CDTF">2019-06-04T09:23:00Z</dcterms:created>
  <dcterms:modified xsi:type="dcterms:W3CDTF">2019-06-05T06:49:00Z</dcterms:modified>
</cp:coreProperties>
</file>