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94" w:rsidRDefault="003F1194" w:rsidP="003F1194">
      <w:pPr>
        <w:spacing w:after="47" w:line="216" w:lineRule="auto"/>
        <w:ind w:left="478" w:right="7" w:hanging="10"/>
        <w:jc w:val="center"/>
      </w:pPr>
      <w:r>
        <w:rPr>
          <w:sz w:val="26"/>
        </w:rPr>
        <w:t>Zarządzenie nr 9</w:t>
      </w:r>
      <w:r>
        <w:rPr>
          <w:sz w:val="26"/>
        </w:rPr>
        <w:t>/2021</w:t>
      </w:r>
    </w:p>
    <w:p w:rsidR="003F1194" w:rsidRDefault="003F1194" w:rsidP="003F1194">
      <w:pPr>
        <w:spacing w:after="0" w:line="216" w:lineRule="auto"/>
        <w:ind w:left="3250" w:right="2803" w:hanging="10"/>
        <w:jc w:val="center"/>
        <w:rPr>
          <w:sz w:val="26"/>
        </w:rPr>
      </w:pPr>
      <w:r>
        <w:rPr>
          <w:sz w:val="26"/>
        </w:rPr>
        <w:t xml:space="preserve">Dyrektora Szkoły Podstawowej nr 1 im. Fryderyka Chopina                              w Żarach </w:t>
      </w:r>
    </w:p>
    <w:p w:rsidR="003F1194" w:rsidRDefault="003F1194" w:rsidP="003F1194">
      <w:pPr>
        <w:spacing w:after="0" w:line="216" w:lineRule="auto"/>
        <w:ind w:left="3250" w:right="2803" w:hanging="10"/>
        <w:jc w:val="center"/>
      </w:pPr>
      <w:r>
        <w:rPr>
          <w:sz w:val="26"/>
        </w:rPr>
        <w:t>z dnia 1 września</w:t>
      </w:r>
      <w:r>
        <w:rPr>
          <w:sz w:val="26"/>
        </w:rPr>
        <w:t xml:space="preserve"> 2021 r.</w:t>
      </w:r>
    </w:p>
    <w:p w:rsidR="003F1194" w:rsidRDefault="003F1194" w:rsidP="003F1194">
      <w:pPr>
        <w:spacing w:after="47" w:line="216" w:lineRule="auto"/>
        <w:ind w:left="478" w:right="26" w:hanging="10"/>
        <w:jc w:val="center"/>
      </w:pPr>
      <w:r>
        <w:rPr>
          <w:sz w:val="26"/>
        </w:rPr>
        <w:t>w sprawie aktualizacji</w:t>
      </w:r>
    </w:p>
    <w:p w:rsidR="003F1194" w:rsidRDefault="003F1194" w:rsidP="003F1194">
      <w:pPr>
        <w:spacing w:after="204" w:line="216" w:lineRule="auto"/>
        <w:ind w:left="478" w:right="22" w:hanging="10"/>
        <w:jc w:val="center"/>
        <w:rPr>
          <w:sz w:val="26"/>
        </w:rPr>
      </w:pPr>
      <w:r>
        <w:rPr>
          <w:sz w:val="26"/>
        </w:rPr>
        <w:t>Procedury bezpieczeństwa w okresie pandemii COVID — 19 na terenie Szkoły Podstawowej nr 1 im. Fryderyka Chopina w Żarach</w:t>
      </w:r>
    </w:p>
    <w:p w:rsidR="003F1194" w:rsidRDefault="003F1194" w:rsidP="003F1194">
      <w:pPr>
        <w:spacing w:after="204" w:line="216" w:lineRule="auto"/>
        <w:ind w:left="478" w:right="22" w:hanging="10"/>
        <w:jc w:val="center"/>
      </w:pPr>
    </w:p>
    <w:p w:rsidR="003F1194" w:rsidRDefault="003F1194" w:rsidP="003F1194">
      <w:pPr>
        <w:spacing w:after="0" w:line="289" w:lineRule="auto"/>
        <w:ind w:left="974" w:right="91" w:firstLine="0"/>
        <w:rPr>
          <w:sz w:val="24"/>
        </w:rPr>
      </w:pPr>
      <w:r>
        <w:rPr>
          <w:sz w:val="24"/>
        </w:rPr>
        <w:t>Na podstawie: Rozporzqdzenia MINIST</w:t>
      </w:r>
      <w:r w:rsidR="00E538CC">
        <w:rPr>
          <w:sz w:val="24"/>
        </w:rPr>
        <w:t>RA EDUKACJI NARODOWEJ z dnia 1</w:t>
      </w:r>
      <w:r w:rsidR="004D0948">
        <w:rPr>
          <w:sz w:val="24"/>
        </w:rPr>
        <w:t>7 sierpnia</w:t>
      </w:r>
      <w:r>
        <w:rPr>
          <w:sz w:val="24"/>
        </w:rPr>
        <w:t xml:space="preserve"> 2021 r. zmieniającego rozporządzenie w sprawie czasowego ograniczenia funkcjonowania jednostek systemu oświaty w związku z zapobieganiem, przeciwdziałaniem i zwalczaniem COVID-19 oraz wytycznych MEN, MZ i GIS dla publicznych i niepublicznych</w:t>
      </w:r>
      <w:r w:rsidR="00E538CC">
        <w:rPr>
          <w:sz w:val="24"/>
        </w:rPr>
        <w:t xml:space="preserve"> szkól i placówek od 1 września</w:t>
      </w:r>
      <w:r>
        <w:rPr>
          <w:sz w:val="24"/>
        </w:rPr>
        <w:t xml:space="preserve"> 2021 r.</w:t>
      </w:r>
    </w:p>
    <w:p w:rsidR="003F1194" w:rsidRDefault="003F1194" w:rsidP="003F1194">
      <w:pPr>
        <w:spacing w:after="0" w:line="289" w:lineRule="auto"/>
        <w:ind w:left="974" w:right="91" w:firstLine="0"/>
        <w:rPr>
          <w:sz w:val="24"/>
        </w:rPr>
      </w:pP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§1</w:t>
      </w:r>
    </w:p>
    <w:p w:rsidR="003F1194" w:rsidRDefault="003F1194" w:rsidP="003F1194">
      <w:pPr>
        <w:spacing w:after="0" w:line="289" w:lineRule="auto"/>
        <w:ind w:left="974" w:right="91" w:firstLine="0"/>
        <w:rPr>
          <w:sz w:val="24"/>
        </w:rPr>
      </w:pPr>
      <w:r>
        <w:rPr>
          <w:sz w:val="24"/>
        </w:rPr>
        <w:t>Od dnia 1</w:t>
      </w:r>
      <w:r w:rsidR="00E538CC">
        <w:rPr>
          <w:sz w:val="24"/>
        </w:rPr>
        <w:t xml:space="preserve"> września</w:t>
      </w:r>
      <w:r>
        <w:rPr>
          <w:sz w:val="24"/>
        </w:rPr>
        <w:t xml:space="preserve"> 2021 r. w Szkole Podstawowej nr 1 im. Fryderyka Chopina                  w Żarach wprowadza się zmiany w Procedurach bezpieczeństwa w okresie pandemii COVID- 19 na terenie placówki.</w:t>
      </w: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§2</w:t>
      </w:r>
    </w:p>
    <w:p w:rsidR="003F1194" w:rsidRDefault="003F1194" w:rsidP="003F1194">
      <w:pPr>
        <w:spacing w:after="0" w:line="289" w:lineRule="auto"/>
        <w:ind w:left="974" w:right="91" w:firstLine="0"/>
        <w:rPr>
          <w:sz w:val="24"/>
        </w:rPr>
      </w:pPr>
      <w:r>
        <w:rPr>
          <w:sz w:val="24"/>
        </w:rPr>
        <w:t>Nauczyciele i pracownicy Szkoły mają obowiązek zapoznać się</w:t>
      </w:r>
      <w:r>
        <w:t xml:space="preserve"> z </w:t>
      </w:r>
      <w:r>
        <w:rPr>
          <w:sz w:val="24"/>
        </w:rPr>
        <w:t xml:space="preserve">treścią Procedur. </w:t>
      </w:r>
    </w:p>
    <w:p w:rsidR="003F1194" w:rsidRDefault="003F1194" w:rsidP="003F1194">
      <w:pPr>
        <w:spacing w:after="0" w:line="289" w:lineRule="auto"/>
        <w:ind w:left="974" w:right="91" w:firstLine="0"/>
        <w:rPr>
          <w:sz w:val="24"/>
        </w:rPr>
      </w:pP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§3</w:t>
      </w:r>
    </w:p>
    <w:p w:rsidR="003F1194" w:rsidRDefault="003F1194" w:rsidP="003F1194">
      <w:pPr>
        <w:spacing w:after="432" w:line="289" w:lineRule="auto"/>
        <w:ind w:left="974" w:right="91" w:firstLine="0"/>
        <w:rPr>
          <w:sz w:val="24"/>
        </w:rPr>
      </w:pPr>
      <w:r>
        <w:rPr>
          <w:sz w:val="24"/>
        </w:rPr>
        <w:t>Wychowawcy zapoznają z Procedurami uczniów i rodziców.</w:t>
      </w: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§4</w:t>
      </w:r>
    </w:p>
    <w:p w:rsidR="003F1194" w:rsidRDefault="003F1194" w:rsidP="003F1194">
      <w:pPr>
        <w:spacing w:after="479" w:line="289" w:lineRule="auto"/>
        <w:ind w:left="974" w:right="91" w:firstLine="0"/>
        <w:rPr>
          <w:sz w:val="24"/>
        </w:rPr>
      </w:pPr>
      <w:r>
        <w:rPr>
          <w:sz w:val="24"/>
        </w:rPr>
        <w:t>Dyrektor zamieszcza Procedury na stronie internetowej Szkoły na BIP-ie.</w:t>
      </w: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§5</w:t>
      </w:r>
    </w:p>
    <w:p w:rsidR="003F1194" w:rsidRDefault="003F1194" w:rsidP="003F1194">
      <w:pPr>
        <w:spacing w:after="1003" w:line="289" w:lineRule="auto"/>
        <w:ind w:left="974" w:right="91" w:firstLine="0"/>
        <w:rPr>
          <w:sz w:val="24"/>
        </w:rPr>
      </w:pPr>
      <w:r>
        <w:rPr>
          <w:sz w:val="24"/>
        </w:rPr>
        <w:t>Zarządzenie wchodzi w życie z dniem podpisania.</w:t>
      </w:r>
    </w:p>
    <w:p w:rsidR="003F1194" w:rsidRPr="00AB467A" w:rsidRDefault="003F1194" w:rsidP="003F1194">
      <w:pPr>
        <w:spacing w:after="1003" w:line="289" w:lineRule="auto"/>
        <w:ind w:left="5664" w:right="91" w:firstLine="5"/>
        <w:jc w:val="right"/>
        <w:rPr>
          <w:i/>
          <w:sz w:val="24"/>
        </w:rPr>
      </w:pPr>
      <w:r>
        <w:rPr>
          <w:i/>
          <w:sz w:val="24"/>
        </w:rPr>
        <w:t>Agnieszka Ropska                                      – dyrektor Szkoły</w:t>
      </w:r>
    </w:p>
    <w:p w:rsidR="003F1194" w:rsidRDefault="003F1194" w:rsidP="003F1194">
      <w:pPr>
        <w:spacing w:after="1003" w:line="289" w:lineRule="auto"/>
        <w:ind w:left="974" w:right="91" w:firstLine="0"/>
        <w:rPr>
          <w:sz w:val="24"/>
        </w:rPr>
      </w:pPr>
    </w:p>
    <w:p w:rsidR="003F1194" w:rsidRPr="00D13688" w:rsidRDefault="003F1194" w:rsidP="003F1194">
      <w:pPr>
        <w:spacing w:after="0" w:line="252" w:lineRule="auto"/>
        <w:ind w:left="158" w:right="1210" w:firstLine="0"/>
        <w:jc w:val="center"/>
        <w:rPr>
          <w:b/>
          <w:sz w:val="26"/>
        </w:rPr>
      </w:pPr>
      <w:r w:rsidRPr="00D13688">
        <w:rPr>
          <w:b/>
          <w:sz w:val="26"/>
        </w:rPr>
        <w:lastRenderedPageBreak/>
        <w:t>PROCEDURY BEZPIECZEŃSTWA</w:t>
      </w:r>
    </w:p>
    <w:p w:rsidR="003F1194" w:rsidRPr="00D13688" w:rsidRDefault="003F1194" w:rsidP="003F1194">
      <w:pPr>
        <w:spacing w:after="0" w:line="252" w:lineRule="auto"/>
        <w:ind w:left="158" w:right="1210" w:firstLine="0"/>
        <w:jc w:val="center"/>
        <w:rPr>
          <w:b/>
          <w:sz w:val="26"/>
        </w:rPr>
      </w:pPr>
      <w:r w:rsidRPr="00D13688">
        <w:rPr>
          <w:b/>
          <w:sz w:val="26"/>
        </w:rPr>
        <w:t>W OKRESIE PANDEMII COVID-19</w:t>
      </w:r>
    </w:p>
    <w:p w:rsidR="003F1194" w:rsidRDefault="003F1194" w:rsidP="003F1194">
      <w:pPr>
        <w:spacing w:after="0" w:line="252" w:lineRule="auto"/>
        <w:ind w:left="158" w:right="1210" w:firstLine="0"/>
        <w:jc w:val="center"/>
        <w:rPr>
          <w:b/>
          <w:sz w:val="26"/>
        </w:rPr>
      </w:pPr>
      <w:r w:rsidRPr="00D13688">
        <w:rPr>
          <w:b/>
          <w:sz w:val="26"/>
        </w:rPr>
        <w:t>na terenie</w:t>
      </w:r>
      <w:r w:rsidRPr="00D13688">
        <w:rPr>
          <w:b/>
        </w:rPr>
        <w:t xml:space="preserve"> </w:t>
      </w:r>
      <w:r w:rsidRPr="00D13688">
        <w:rPr>
          <w:b/>
          <w:sz w:val="26"/>
        </w:rPr>
        <w:t xml:space="preserve">Szkoły Podstawowej nr 1 </w:t>
      </w:r>
    </w:p>
    <w:p w:rsidR="003F1194" w:rsidRPr="00D13688" w:rsidRDefault="003F1194" w:rsidP="003F1194">
      <w:pPr>
        <w:spacing w:after="0" w:line="252" w:lineRule="auto"/>
        <w:ind w:left="158" w:right="1210" w:firstLine="0"/>
        <w:jc w:val="center"/>
        <w:rPr>
          <w:b/>
          <w:sz w:val="26"/>
        </w:rPr>
      </w:pPr>
      <w:r w:rsidRPr="00D13688">
        <w:rPr>
          <w:b/>
          <w:sz w:val="26"/>
        </w:rPr>
        <w:t>im. Fryderyka Chopina w Żarach</w:t>
      </w:r>
      <w:r>
        <w:rPr>
          <w:b/>
        </w:rPr>
        <w:t xml:space="preserve"> </w:t>
      </w:r>
      <w:r w:rsidRPr="00D13688">
        <w:rPr>
          <w:b/>
          <w:sz w:val="24"/>
        </w:rPr>
        <w:t>o</w:t>
      </w:r>
      <w:r>
        <w:rPr>
          <w:b/>
          <w:sz w:val="24"/>
        </w:rPr>
        <w:t>d</w:t>
      </w:r>
      <w:r w:rsidRPr="00D13688">
        <w:rPr>
          <w:b/>
          <w:sz w:val="24"/>
        </w:rPr>
        <w:t xml:space="preserve"> 1</w:t>
      </w:r>
      <w:r w:rsidR="00E538CC">
        <w:rPr>
          <w:b/>
          <w:sz w:val="24"/>
        </w:rPr>
        <w:t xml:space="preserve"> września</w:t>
      </w:r>
      <w:r w:rsidRPr="00D13688">
        <w:rPr>
          <w:b/>
          <w:sz w:val="24"/>
        </w:rPr>
        <w:t xml:space="preserve"> 2021 r.</w:t>
      </w:r>
    </w:p>
    <w:p w:rsidR="003F1194" w:rsidRDefault="003F1194" w:rsidP="003F1194">
      <w:pPr>
        <w:spacing w:after="0" w:line="289" w:lineRule="auto"/>
        <w:ind w:left="974" w:right="91" w:firstLine="0"/>
        <w:jc w:val="center"/>
      </w:pPr>
      <w:r>
        <w:rPr>
          <w:sz w:val="24"/>
        </w:rPr>
        <w:t>§1</w:t>
      </w:r>
    </w:p>
    <w:p w:rsidR="003F1194" w:rsidRPr="00D13688" w:rsidRDefault="003F1194" w:rsidP="003F1194">
      <w:pPr>
        <w:pStyle w:val="Nagwek1"/>
        <w:spacing w:after="260"/>
        <w:ind w:left="634" w:right="250"/>
        <w:rPr>
          <w:b/>
        </w:rPr>
      </w:pPr>
      <w:r w:rsidRPr="00D13688">
        <w:rPr>
          <w:b/>
          <w:sz w:val="24"/>
        </w:rPr>
        <w:t>Ogólne zasady organizacji pracy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>Szkoła Podstawowa nr 1 w Żarach wznawia funkcjonowanie z uwzględnieniem wytycznych Głównego Inspektora Sanitarnego, Ministra Zdrowia, wytycznych Gminy Miasta Żary, Ministerstwa Edukacji Narodowej oraz Kuratorium Oświaty.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>Osoby z zewnątrz na terenie szkoły:</w:t>
      </w:r>
    </w:p>
    <w:p w:rsidR="003F1194" w:rsidRDefault="003F1194" w:rsidP="003F1194">
      <w:pPr>
        <w:pStyle w:val="Akapitzlist"/>
        <w:numPr>
          <w:ilvl w:val="0"/>
          <w:numId w:val="12"/>
        </w:numPr>
        <w:ind w:right="125" w:hanging="153"/>
      </w:pPr>
      <w:r>
        <w:t xml:space="preserve">ograniczone zostaje przebywanie w placówce osób z zewnątrz, zalecany jest kontakt telefoniczny lub mailowy; </w:t>
      </w:r>
    </w:p>
    <w:p w:rsidR="003F1194" w:rsidRDefault="003F1194" w:rsidP="003F1194">
      <w:pPr>
        <w:pStyle w:val="Akapitzlist"/>
        <w:numPr>
          <w:ilvl w:val="0"/>
          <w:numId w:val="12"/>
        </w:numPr>
        <w:ind w:right="125" w:hanging="153"/>
      </w:pPr>
      <w:r>
        <w:t xml:space="preserve">w przypadku konieczności kontaktu bezpośredniego osoby z zewnątrz są zobowiązane                        do stosowania środków ochronnych: osłona ust i nosa, rękawiczki jednorazowe lub dezynfekcja rąk; </w:t>
      </w:r>
    </w:p>
    <w:p w:rsidR="003F1194" w:rsidRDefault="003F1194" w:rsidP="003F1194">
      <w:pPr>
        <w:pStyle w:val="Akapitzlist"/>
        <w:numPr>
          <w:ilvl w:val="0"/>
          <w:numId w:val="12"/>
        </w:numPr>
        <w:ind w:right="125" w:hanging="153"/>
      </w:pPr>
      <w:r>
        <w:t xml:space="preserve">do budynku szkoły mogą wchodzić tylko osoby bez objawów chorobowych sugerujących infekcję dróg oddechowych; </w:t>
      </w:r>
    </w:p>
    <w:p w:rsidR="003F1194" w:rsidRDefault="003F1194" w:rsidP="003F1194">
      <w:pPr>
        <w:pStyle w:val="Akapitzlist"/>
        <w:numPr>
          <w:ilvl w:val="0"/>
          <w:numId w:val="12"/>
        </w:numPr>
        <w:ind w:right="125" w:hanging="153"/>
      </w:pPr>
      <w:r>
        <w:t>osoby z zewnątrz mogą przebywać tylko na parterze w części korytarza prowadzącej                             do sekretariatu; w pozostałych częściach budynku tylko za zgodą dyrektora szkoły.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>Po wejściu do szkoły należy bezwzględnie skorzystać z płynu do dezynfekcji rąk.</w:t>
      </w:r>
    </w:p>
    <w:p w:rsidR="003F1194" w:rsidRDefault="003F1194" w:rsidP="003F1194">
      <w:pPr>
        <w:numPr>
          <w:ilvl w:val="0"/>
          <w:numId w:val="1"/>
        </w:numPr>
        <w:spacing w:after="0" w:line="260" w:lineRule="auto"/>
        <w:ind w:right="10" w:hanging="370"/>
      </w:pPr>
      <w:r>
        <w:rPr>
          <w:sz w:val="24"/>
        </w:rPr>
        <w:t>Dzieci do mycia rąk używają mydła w płynie i wody.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 xml:space="preserve">Szkoła </w:t>
      </w:r>
      <w:r w:rsidR="00E538CC">
        <w:t>czynna jest w godzinach: od 6.45</w:t>
      </w:r>
      <w:r>
        <w:t xml:space="preserve"> do 16.15.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>Na terenie szkoły nie można korzystać z dystrybutora wody pitnej.</w:t>
      </w:r>
    </w:p>
    <w:p w:rsidR="003F1194" w:rsidRDefault="003F1194" w:rsidP="003F1194">
      <w:pPr>
        <w:numPr>
          <w:ilvl w:val="0"/>
          <w:numId w:val="1"/>
        </w:numPr>
        <w:ind w:right="10" w:hanging="370"/>
      </w:pPr>
      <w:r>
        <w:t>Zużyty jednorazowy sprzęt ochrony osobistej (m.in. maseczki, rękawiczki), zdejmowany                    z zachowaniem ostrożności, należy wyrzucić do pojemnika-kosza wyposażonego w worek.</w:t>
      </w:r>
    </w:p>
    <w:p w:rsidR="003F1194" w:rsidRDefault="003F1194" w:rsidP="003F1194">
      <w:pPr>
        <w:numPr>
          <w:ilvl w:val="0"/>
          <w:numId w:val="1"/>
        </w:numPr>
        <w:spacing w:line="216" w:lineRule="auto"/>
        <w:ind w:right="10" w:hanging="370"/>
      </w:pPr>
      <w:r>
        <w:t>Jeśli w/w odpady pochodzą od osób z podejrzeniem zarażenia koronawirusem, należy je spakować do specjalnego worka foliowego i przekazać do utylizacji.</w:t>
      </w:r>
    </w:p>
    <w:p w:rsidR="003F1194" w:rsidRDefault="003F1194" w:rsidP="003F1194">
      <w:pPr>
        <w:numPr>
          <w:ilvl w:val="0"/>
          <w:numId w:val="1"/>
        </w:numPr>
        <w:spacing w:after="43"/>
        <w:ind w:right="10" w:hanging="370"/>
      </w:pPr>
      <w:r>
        <w:t xml:space="preserve">Sale, w których odbywają się zajęcia, są porządkowane i dezynfekowane na bieżąco między zajeciami </w:t>
      </w:r>
      <w:r w:rsidR="00E538CC">
        <w:t>i</w:t>
      </w:r>
      <w:r>
        <w:t xml:space="preserve"> po zjaęciach.</w:t>
      </w:r>
    </w:p>
    <w:p w:rsidR="003F1194" w:rsidRDefault="003F1194" w:rsidP="003F1194">
      <w:pPr>
        <w:spacing w:after="0" w:line="289" w:lineRule="auto"/>
        <w:ind w:left="547" w:right="91" w:firstLine="0"/>
        <w:jc w:val="center"/>
      </w:pPr>
      <w:r w:rsidRPr="00502C05">
        <w:rPr>
          <w:sz w:val="24"/>
        </w:rPr>
        <w:t>§</w:t>
      </w:r>
      <w:r>
        <w:rPr>
          <w:sz w:val="24"/>
        </w:rPr>
        <w:t>2</w:t>
      </w:r>
    </w:p>
    <w:p w:rsidR="003F1194" w:rsidRDefault="003F1194" w:rsidP="003F1194">
      <w:pPr>
        <w:pStyle w:val="Nagwek1"/>
        <w:ind w:left="644" w:right="178"/>
      </w:pPr>
    </w:p>
    <w:p w:rsidR="003F1194" w:rsidRDefault="00E538CC" w:rsidP="003F1194">
      <w:pPr>
        <w:spacing w:after="0" w:line="260" w:lineRule="auto"/>
        <w:ind w:left="2252" w:hanging="10"/>
        <w:jc w:val="left"/>
        <w:rPr>
          <w:b/>
          <w:sz w:val="24"/>
        </w:rPr>
      </w:pPr>
      <w:r>
        <w:rPr>
          <w:b/>
          <w:sz w:val="24"/>
        </w:rPr>
        <w:t>Organizacja zajęć</w:t>
      </w:r>
      <w:r w:rsidR="003F1194">
        <w:rPr>
          <w:b/>
          <w:sz w:val="24"/>
        </w:rPr>
        <w:t xml:space="preserve"> </w:t>
      </w:r>
      <w:r w:rsidR="003F1194" w:rsidRPr="00D13688">
        <w:rPr>
          <w:b/>
          <w:sz w:val="24"/>
        </w:rPr>
        <w:t>w szkole — informacje dla rodziców i uczniów</w:t>
      </w:r>
    </w:p>
    <w:p w:rsidR="003F1194" w:rsidRPr="00D13688" w:rsidRDefault="003F1194" w:rsidP="003F1194">
      <w:pPr>
        <w:spacing w:after="0" w:line="260" w:lineRule="auto"/>
        <w:ind w:left="2252" w:hanging="10"/>
        <w:jc w:val="left"/>
        <w:rPr>
          <w:b/>
        </w:rPr>
      </w:pPr>
    </w:p>
    <w:p w:rsidR="003F1194" w:rsidRDefault="003F1194" w:rsidP="003F1194">
      <w:pPr>
        <w:numPr>
          <w:ilvl w:val="0"/>
          <w:numId w:val="2"/>
        </w:numPr>
        <w:ind w:right="82" w:hanging="365"/>
      </w:pPr>
      <w:r>
        <w:t>Uczniowie wchodzą do szkoły dwoma wejściami. Powinni posiadać maseczki ochronne, które będą mogli ściągnąć po wejściu do swojej klasy.</w:t>
      </w:r>
    </w:p>
    <w:p w:rsidR="003F1194" w:rsidRDefault="003F1194" w:rsidP="003F1194">
      <w:pPr>
        <w:numPr>
          <w:ilvl w:val="0"/>
          <w:numId w:val="2"/>
        </w:numPr>
        <w:ind w:right="82" w:hanging="365"/>
      </w:pPr>
      <w:r>
        <w:t>Każda klasa ma swoją szatnię/miejce na przebranie się.</w:t>
      </w:r>
    </w:p>
    <w:p w:rsidR="003F1194" w:rsidRDefault="003F1194" w:rsidP="003F1194">
      <w:pPr>
        <w:numPr>
          <w:ilvl w:val="0"/>
          <w:numId w:val="2"/>
        </w:numPr>
        <w:ind w:right="82" w:hanging="365"/>
      </w:pPr>
      <w:r>
        <w:t>Każda klasa przebywa w wyznaczonym dla niej na stałe gabinecie oraz strefie, tak aby ograniczyć do minimum kontaktowanie się dzieci między klasami.</w:t>
      </w:r>
    </w:p>
    <w:p w:rsidR="003F1194" w:rsidRDefault="003F1194" w:rsidP="003F1194">
      <w:pPr>
        <w:numPr>
          <w:ilvl w:val="0"/>
          <w:numId w:val="2"/>
        </w:numPr>
        <w:ind w:right="82" w:hanging="365"/>
      </w:pPr>
      <w:r>
        <w:t>Do szkoły może uczęszczać uczeń bez objawów chorobowych sugerujących infekcję dróg oddechowych oraz gdy domownicy nie przebywają na kwarantannie lub w izolacji                            w warunkach domowych.</w:t>
      </w:r>
    </w:p>
    <w:p w:rsidR="003F1194" w:rsidRDefault="003F1194" w:rsidP="003F1194">
      <w:pPr>
        <w:numPr>
          <w:ilvl w:val="0"/>
          <w:numId w:val="2"/>
        </w:numPr>
        <w:spacing w:after="0" w:line="259" w:lineRule="auto"/>
        <w:ind w:right="82" w:hanging="365"/>
      </w:pPr>
      <w:r>
        <w:t>Do szkoły dzieci i uczniowie przychodzą (są przyprowadzani) o wyznaczonych godzinach.</w:t>
      </w:r>
    </w:p>
    <w:p w:rsidR="003F1194" w:rsidRDefault="003F1194" w:rsidP="003F1194">
      <w:pPr>
        <w:numPr>
          <w:ilvl w:val="0"/>
          <w:numId w:val="2"/>
        </w:numPr>
        <w:ind w:right="82" w:hanging="365"/>
      </w:pPr>
      <w:r>
        <w:t xml:space="preserve">Uczniowie mogą być przyprowadzani do szkoły i z niej odbierani przez opiekunów bez objawów chorobowych sugerujących infekcję dróg oddechowych. W drodze do i ze szkoły </w:t>
      </w:r>
      <w:r>
        <w:lastRenderedPageBreak/>
        <w:t>opiekunowie z dziećmi oraz uczniowie przestrzegają aktualnych przepisów prawa dotyczących zachowania w przestrzeni publicznej.</w:t>
      </w:r>
    </w:p>
    <w:p w:rsidR="003F1194" w:rsidRDefault="003F1194" w:rsidP="003F1194">
      <w:pPr>
        <w:numPr>
          <w:ilvl w:val="0"/>
          <w:numId w:val="2"/>
        </w:numPr>
        <w:spacing w:after="27"/>
        <w:ind w:right="82" w:hanging="365"/>
      </w:pPr>
      <w:r>
        <w:t>Opiekunowie odprowadzający dzieci mogą wchodzić na teren szkoły, zachowując zasady:</w:t>
      </w:r>
    </w:p>
    <w:p w:rsidR="003F1194" w:rsidRDefault="003F1194" w:rsidP="003F1194">
      <w:pPr>
        <w:numPr>
          <w:ilvl w:val="0"/>
          <w:numId w:val="3"/>
        </w:numPr>
        <w:ind w:right="10" w:hanging="370"/>
      </w:pPr>
      <w:r>
        <w:t>1 opiekun z dzieckiem/dziećmi,</w:t>
      </w:r>
    </w:p>
    <w:p w:rsidR="003F1194" w:rsidRDefault="003F1194" w:rsidP="003F1194">
      <w:pPr>
        <w:numPr>
          <w:ilvl w:val="0"/>
          <w:numId w:val="3"/>
        </w:numPr>
        <w:ind w:right="10" w:hanging="370"/>
      </w:pPr>
      <w:r>
        <w:t>dystansu od kolejnego opiekuna z dzieckiem/dziećmi min. 1,5 m,</w:t>
      </w:r>
    </w:p>
    <w:p w:rsidR="003F1194" w:rsidRDefault="003F1194" w:rsidP="003F1194">
      <w:pPr>
        <w:numPr>
          <w:ilvl w:val="0"/>
          <w:numId w:val="3"/>
        </w:numPr>
        <w:ind w:right="10" w:hanging="370"/>
      </w:pPr>
      <w:r>
        <w:t>dystansu od pracowników szkoty min. 1,5 m,</w:t>
      </w:r>
    </w:p>
    <w:p w:rsidR="003F1194" w:rsidRDefault="003F1194" w:rsidP="003F1194">
      <w:pPr>
        <w:numPr>
          <w:ilvl w:val="0"/>
          <w:numId w:val="3"/>
        </w:numPr>
        <w:spacing w:after="57" w:line="216" w:lineRule="auto"/>
        <w:ind w:right="10" w:hanging="370"/>
      </w:pPr>
      <w:r>
        <w:t>opiekunowie powinni przestrzegać obowiązujących przepisów prawa związanych                  z bezpieczeństwem zdrowotnym obywateli (m.in. stosować środki ochronne: osłona ust i nosa, rękawiczki jednorazowe lub dezynfekcja rąk).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3F1194" w:rsidRDefault="003F1194" w:rsidP="003F1194">
      <w:pPr>
        <w:numPr>
          <w:ilvl w:val="0"/>
          <w:numId w:val="4"/>
        </w:numPr>
        <w:spacing w:after="36"/>
        <w:ind w:left="1007" w:right="10"/>
      </w:pPr>
      <w: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3F1194" w:rsidRDefault="003F1194" w:rsidP="003F1194">
      <w:pPr>
        <w:numPr>
          <w:ilvl w:val="0"/>
          <w:numId w:val="4"/>
        </w:numPr>
        <w:spacing w:line="216" w:lineRule="auto"/>
        <w:ind w:left="1007" w:right="10"/>
      </w:pPr>
      <w:r>
        <w:t>Obowiązują ogólne zasady higieny: częste mycie rąk (po przyjściu do szkoty należy bezzwłocznie umyć ręce), ochrona podczas kichania i kaszlu oraz unikanie dotykania oczu, nosa i ust.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Uczeń posiada własne przybory i podręczniki, które w czasie zajęć mogą znajdować się na stoliku szkolnym ucznia lub w tornistrze. Uczniowie nie powinni wymieniać się przyborami szkolnymi między sobą.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Należy wietrzyć sale, części wspólne (korytarze) co najmniej raz na godzinę, w czasie przerwy, a w razie potrzeby także w czasie zajęć.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Zaleca się korzystanie przez uczniów z boiska szkolnego oraz pobytu na świeżym powietrzu na terenie szkoły, w tym w czasie przerw.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Zajęcia świetlicowe odbywają się w świetlicy szkolnej, a w razie potrzeby w innych salach dydaktycznych.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Rodzice muszą liczyć się z wydłużeniem czasu oddania i odbierania dziecka ze szkoły, ze względu na stosowane procedury.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Rodziców zobowiązuje się o przekazanie powyższych zasad wszystkim osobom, które będą przyprowadzać dziecko oraz osobom upoważnionym do odbioru dziecka ze szkoły.</w:t>
      </w:r>
    </w:p>
    <w:p w:rsidR="003F1194" w:rsidRDefault="003F1194" w:rsidP="003F1194">
      <w:pPr>
        <w:numPr>
          <w:ilvl w:val="0"/>
          <w:numId w:val="4"/>
        </w:numPr>
        <w:ind w:left="1007" w:right="10"/>
      </w:pPr>
      <w:r>
        <w:t>W szkole funkcjonują: gabinet profilaktyki zdrowotnej oraz gabinet stomatologiczny, które przygotują swoje zasady korzystania z gabinetu oraz godziny pracy.</w:t>
      </w:r>
    </w:p>
    <w:p w:rsidR="003F1194" w:rsidRDefault="003F1194" w:rsidP="003F1194">
      <w:pPr>
        <w:pStyle w:val="Akapitzlist"/>
        <w:spacing w:after="0" w:line="289" w:lineRule="auto"/>
        <w:ind w:left="1008" w:right="91" w:firstLine="0"/>
        <w:rPr>
          <w:sz w:val="24"/>
        </w:rPr>
      </w:pP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3</w:t>
      </w:r>
    </w:p>
    <w:p w:rsidR="003F1194" w:rsidRPr="00A1735E" w:rsidRDefault="003F1194" w:rsidP="003F1194">
      <w:pPr>
        <w:spacing w:after="239" w:line="260" w:lineRule="auto"/>
        <w:ind w:left="4497" w:hanging="3379"/>
        <w:jc w:val="left"/>
        <w:rPr>
          <w:b/>
          <w:sz w:val="24"/>
          <w:szCs w:val="24"/>
        </w:rPr>
      </w:pPr>
      <w:r w:rsidRPr="00A1735E">
        <w:rPr>
          <w:b/>
          <w:sz w:val="24"/>
          <w:szCs w:val="24"/>
        </w:rPr>
        <w:t>Organizacja zajęć w szkole — informacje dla nauczycieli i pracowników administracyjnoobsługowych</w:t>
      </w:r>
    </w:p>
    <w:p w:rsidR="003F1194" w:rsidRDefault="003F1194" w:rsidP="003F1194">
      <w:pPr>
        <w:numPr>
          <w:ilvl w:val="0"/>
          <w:numId w:val="5"/>
        </w:numPr>
        <w:spacing w:line="216" w:lineRule="auto"/>
        <w:ind w:right="10" w:hanging="365"/>
      </w:pPr>
      <w:r>
        <w:t>Pracownicy szkoły powinni zwracać szczególną uwagę na profilaktykę zdrowotną i dołożyć wszelkich starań, by chronić siebie, dzieci i innych pracowników przed zarażeniem.</w:t>
      </w:r>
    </w:p>
    <w:p w:rsidR="003F1194" w:rsidRDefault="003F1194" w:rsidP="003F1194">
      <w:pPr>
        <w:numPr>
          <w:ilvl w:val="0"/>
          <w:numId w:val="5"/>
        </w:numPr>
        <w:spacing w:line="216" w:lineRule="auto"/>
        <w:ind w:right="10" w:hanging="365"/>
      </w:pPr>
      <w:r>
        <w:lastRenderedPageBreak/>
        <w:t>Pracownicy zostaną zaopatrzeni w środki ochrony osobistej (maseczki, rękawiczki, środk</w:t>
      </w:r>
      <w:r w:rsidR="00E538CC">
        <w:t>i myjące i dezynfekujące</w:t>
      </w:r>
      <w:r>
        <w:t>).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Maseczki winny być używane w kontaktach z rodzicami z zachowaniem dystansu odległości oraz w kontaktach z osobami z zewnątrz.</w:t>
      </w:r>
    </w:p>
    <w:p w:rsidR="003F1194" w:rsidRDefault="003F1194" w:rsidP="003F1194">
      <w:pPr>
        <w:numPr>
          <w:ilvl w:val="0"/>
          <w:numId w:val="5"/>
        </w:numPr>
        <w:spacing w:line="216" w:lineRule="auto"/>
        <w:ind w:right="10" w:hanging="365"/>
      </w:pPr>
      <w:r>
        <w:t>Podczas wykonywania czynności służbowych, wykonywanych bez kontaktu z osobami                      z zewnątrz, maseczkę można zdjąć, nie ma obowiązku zakrywania ust i nosa.</w:t>
      </w:r>
    </w:p>
    <w:p w:rsidR="003F1194" w:rsidRDefault="003F1194" w:rsidP="003F1194">
      <w:pPr>
        <w:numPr>
          <w:ilvl w:val="0"/>
          <w:numId w:val="5"/>
        </w:numPr>
        <w:spacing w:line="216" w:lineRule="auto"/>
        <w:ind w:right="10" w:hanging="365"/>
      </w:pPr>
      <w:r>
        <w:t>Środki ochrony osobistej wielokrotnego użytku jak: przyłbice, fartuchy wodoodporne i inne należy dezynfekować zgodnie z zaleceniem producenta, maseczki wielokrotnego użytku należy uprać w temperaturze co najmniej 60 stopni i wyprasować.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Każdy pracownik ma obowiązek niezwłocznego informowania dyrektora szkoły                                    o zdarzeniach mogących mieć wpływ na bezpieczeństwo dzieci oraz pracowników                             w zakresie szerzenia się COVID-19.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W sali gimnastycznej używany sprzęt sportowy, wskazany przez nauczyciela, oraz podłoga powinny zostać umyte detergentem lub zdezynfekowane po każdym dniu zajęć, a w miarę możliwości częściej.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Nauczyciel w klasach I-III organizuje przerwy dla swoich uczniów w interwałach adekwatnych do potrzeb, jednak nie rzadziej niż co 45 min.</w:t>
      </w:r>
    </w:p>
    <w:p w:rsidR="003F1194" w:rsidRDefault="003F1194" w:rsidP="003F1194">
      <w:pPr>
        <w:numPr>
          <w:ilvl w:val="0"/>
          <w:numId w:val="5"/>
        </w:numPr>
        <w:spacing w:line="216" w:lineRule="auto"/>
        <w:ind w:right="10" w:hanging="365"/>
      </w:pPr>
      <w:r>
        <w:t>Podczas realizacji zajęć, w tym zajęć wychowania fizycznego i sportowych, w których nie można zachować dystansu, należy ograniczyć ćwiczenia i gry kontaktowe.</w:t>
      </w:r>
    </w:p>
    <w:p w:rsidR="003F1194" w:rsidRDefault="003F1194" w:rsidP="003F1194">
      <w:pPr>
        <w:numPr>
          <w:ilvl w:val="0"/>
          <w:numId w:val="5"/>
        </w:numPr>
        <w:spacing w:after="34" w:line="216" w:lineRule="auto"/>
        <w:ind w:right="10" w:hanging="365"/>
      </w:pPr>
      <w:r>
        <w:t>Nauczyciel zobowiązany jest zwracać uwagę uczniom na konieczność regularnego mycia rąk, szczególnie po przybyciu do szkoty, przed jedzeniem, po skorzystaniu z toalety i po powrocie z zajęć na świeżym powietrzu.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W razie wystąpienia niepokojących objawów nauczyciel może zmierzyć uczniowi/dziecku temperaturę.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Świetlicę należy wietrzyć (nie rzadziej, niż co godzinę w trakcie przebywania dzieci w świetlicy), w tym w szczególności przed przyjęciem wychowanków oraz po przeprowadzeniu dezynfekcji.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Personel kuchenny i pracownicy administracji oraz obsługi sprzątającej powinni ograniczyć kontakty z uczniami oraz nauczycielami.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 xml:space="preserve">Każda osoba sprzątająca odpowiedzialna za utrzymanie czystości danych pomieszczeń będzie wypełniać kartę monitoringu wykonywanych prac porządkowo — dezynfekcyjnych — załącznik nr </w:t>
      </w:r>
      <w:r w:rsidRPr="00644DD3">
        <w:rPr>
          <w:sz w:val="26"/>
        </w:rPr>
        <w:t>1.</w:t>
      </w:r>
    </w:p>
    <w:p w:rsidR="003F1194" w:rsidRDefault="003F1194" w:rsidP="003F1194">
      <w:pPr>
        <w:numPr>
          <w:ilvl w:val="0"/>
          <w:numId w:val="5"/>
        </w:numPr>
        <w:ind w:right="10" w:hanging="365"/>
      </w:pPr>
      <w: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3F1194" w:rsidRPr="00644DD3" w:rsidRDefault="003F1194" w:rsidP="003F1194">
      <w:pPr>
        <w:numPr>
          <w:ilvl w:val="0"/>
          <w:numId w:val="5"/>
        </w:numPr>
        <w:spacing w:after="0" w:line="260" w:lineRule="auto"/>
        <w:ind w:right="10" w:hanging="365"/>
      </w:pPr>
      <w:r>
        <w:rPr>
          <w:sz w:val="24"/>
        </w:rPr>
        <w:t>Konieczne jest:</w:t>
      </w:r>
    </w:p>
    <w:p w:rsidR="003F1194" w:rsidRDefault="003F1194" w:rsidP="003F1194">
      <w:pPr>
        <w:pStyle w:val="Akapitzlist"/>
        <w:numPr>
          <w:ilvl w:val="0"/>
          <w:numId w:val="13"/>
        </w:numPr>
        <w:spacing w:after="0" w:line="260" w:lineRule="auto"/>
        <w:ind w:right="10"/>
      </w:pPr>
      <w:r>
        <w:t>utrzymywanie ciągów komunikacyjnych w czystości (podłóg szatni i korytarzy) — mycie 2 razy dziennie lub częściej w razie potrzeby,</w:t>
      </w:r>
    </w:p>
    <w:p w:rsidR="003F1194" w:rsidRDefault="003F1194" w:rsidP="003F1194">
      <w:pPr>
        <w:pStyle w:val="Akapitzlist"/>
        <w:numPr>
          <w:ilvl w:val="0"/>
          <w:numId w:val="13"/>
        </w:numPr>
        <w:spacing w:after="0" w:line="260" w:lineRule="auto"/>
        <w:ind w:right="10"/>
      </w:pPr>
      <w:r>
        <w:t>dezynfekcja powierzchni dotykowych: poręcze, klamki, wyłączniki — raz dziennie oraz w razie potrzeby,</w:t>
      </w:r>
    </w:p>
    <w:p w:rsidR="003F1194" w:rsidRDefault="003F1194" w:rsidP="003F1194">
      <w:pPr>
        <w:pStyle w:val="Akapitzlist"/>
        <w:numPr>
          <w:ilvl w:val="0"/>
          <w:numId w:val="13"/>
        </w:numPr>
        <w:spacing w:after="0" w:line="260" w:lineRule="auto"/>
        <w:ind w:right="10"/>
      </w:pPr>
      <w:r>
        <w:t>dezynfekcja sprzętu i powierzchni płaskich w tym blatów, poręczy krzeseł przynajmniej raz dziennie oraz w razie potrzeby,</w:t>
      </w:r>
    </w:p>
    <w:p w:rsidR="003F1194" w:rsidRDefault="003F1194" w:rsidP="003F1194">
      <w:pPr>
        <w:pStyle w:val="Akapitzlist"/>
        <w:numPr>
          <w:ilvl w:val="0"/>
          <w:numId w:val="13"/>
        </w:numPr>
        <w:spacing w:after="0" w:line="260" w:lineRule="auto"/>
        <w:ind w:right="10"/>
      </w:pPr>
      <w:r>
        <w:lastRenderedPageBreak/>
        <w:t>dezynfekcja toalet — 2 razy dziennie całościowo, doraźnie po każdej przerwie oraz w razie potrzeby,</w:t>
      </w:r>
    </w:p>
    <w:p w:rsidR="003F1194" w:rsidRDefault="003F1194" w:rsidP="003F1194">
      <w:pPr>
        <w:pStyle w:val="Akapitzlist"/>
        <w:numPr>
          <w:ilvl w:val="0"/>
          <w:numId w:val="13"/>
        </w:numPr>
        <w:spacing w:after="0" w:line="260" w:lineRule="auto"/>
        <w:ind w:right="10"/>
      </w:pPr>
      <w:r>
        <w:t>czyszczenie z użyciem detergentów lub dezynfekcję sprzętu na placu zabaw lub boisku co najmniej raz dziennie w dni, w których warunki pogodowe pozwalają na korzystanie z ww.</w:t>
      </w:r>
    </w:p>
    <w:p w:rsidR="003F1194" w:rsidRPr="00644DD3" w:rsidRDefault="003F1194" w:rsidP="003F1194">
      <w:pPr>
        <w:numPr>
          <w:ilvl w:val="0"/>
          <w:numId w:val="5"/>
        </w:numPr>
        <w:spacing w:after="0" w:line="260" w:lineRule="auto"/>
        <w:ind w:right="10" w:hanging="365"/>
      </w:pPr>
      <w:r>
        <w:rPr>
          <w:sz w:val="24"/>
        </w:rPr>
        <w:t>Do obowiązków personelu obsługi należy także:</w:t>
      </w:r>
    </w:p>
    <w:p w:rsidR="003F1194" w:rsidRDefault="003F1194" w:rsidP="003F1194">
      <w:pPr>
        <w:pStyle w:val="Akapitzlist"/>
        <w:numPr>
          <w:ilvl w:val="0"/>
          <w:numId w:val="14"/>
        </w:numPr>
        <w:spacing w:after="0" w:line="260" w:lineRule="auto"/>
        <w:ind w:right="10"/>
      </w:pPr>
      <w:r>
        <w:t>sprawdzanie poziomu płynów do dezynfekcji rąk w pojemnikach umieszczonych przy wejściu do szkoły oraz w użytkowanych salach i pomieszczeniach i bieżące uzupełnianie,</w:t>
      </w:r>
    </w:p>
    <w:p w:rsidR="003F1194" w:rsidRDefault="003F1194" w:rsidP="003F1194">
      <w:pPr>
        <w:pStyle w:val="Akapitzlist"/>
        <w:numPr>
          <w:ilvl w:val="0"/>
          <w:numId w:val="14"/>
        </w:numPr>
        <w:spacing w:after="0" w:line="260" w:lineRule="auto"/>
        <w:ind w:right="10"/>
      </w:pPr>
      <w:r>
        <w:t>napełnianie i uzupełnianie podajników i dozowników w toaletach, a także ich mycie i dezynfekowanie,</w:t>
      </w:r>
    </w:p>
    <w:p w:rsidR="003F1194" w:rsidRPr="00644DD3" w:rsidRDefault="003F1194" w:rsidP="003F1194">
      <w:pPr>
        <w:pStyle w:val="Akapitzlist"/>
        <w:numPr>
          <w:ilvl w:val="0"/>
          <w:numId w:val="14"/>
        </w:numPr>
        <w:spacing w:after="0" w:line="260" w:lineRule="auto"/>
        <w:ind w:right="10"/>
      </w:pPr>
      <w:r>
        <w:t>wymiana worków w koszach na śmieci, opróżnianie koszy oraz ich mycie                                 i dezynfekcja.</w:t>
      </w:r>
    </w:p>
    <w:p w:rsidR="003F1194" w:rsidRDefault="003F1194" w:rsidP="003F1194">
      <w:pPr>
        <w:spacing w:after="0" w:line="260" w:lineRule="auto"/>
        <w:ind w:left="1012" w:right="10" w:firstLine="0"/>
      </w:pP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4</w:t>
      </w:r>
    </w:p>
    <w:p w:rsidR="003F1194" w:rsidRDefault="003F1194" w:rsidP="003F1194">
      <w:pPr>
        <w:pStyle w:val="Nagwek1"/>
        <w:ind w:left="644" w:right="120"/>
      </w:pPr>
    </w:p>
    <w:p w:rsidR="003F1194" w:rsidRPr="00644DD3" w:rsidRDefault="003F1194" w:rsidP="003F1194">
      <w:pPr>
        <w:pStyle w:val="Nagwek2"/>
        <w:spacing w:after="194"/>
        <w:ind w:left="634" w:right="134"/>
        <w:rPr>
          <w:b/>
        </w:rPr>
      </w:pPr>
      <w:r w:rsidRPr="00644DD3">
        <w:rPr>
          <w:b/>
        </w:rPr>
        <w:t>Zasady korzystania z biblioteki szkolnej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Harmonogram pracy biblioteki dostosowany jest do potrzeb i możliwości szkoły; udostępniony w dzienniku elektronicznym.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Wyznaczone są strefy dostępne tylko dla pracownika biblioteki — zapewniające zachowanie odpowiednich odległości między pracownikiem a użytkownikami.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Nauczyciele bibliotekarze określą liczbę osób mogących jednocześnie wypożyczać/oddawać książki.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Korzystanie z kącików dla dzieci, czytelni będzie się odbywać w ograniczonym zakresie — zasady zostaną określone w regulaminie biblioteki.</w:t>
      </w:r>
    </w:p>
    <w:p w:rsidR="003F1194" w:rsidRDefault="003F1194" w:rsidP="003F1194">
      <w:pPr>
        <w:numPr>
          <w:ilvl w:val="0"/>
          <w:numId w:val="6"/>
        </w:numPr>
        <w:spacing w:after="67" w:line="216" w:lineRule="auto"/>
        <w:ind w:left="1007" w:right="10"/>
      </w:pPr>
      <w:r>
        <w:t>Zaleca się jak najczęstsze wietrzenie pomieszczenia oraz dezynfekcję klamek, blatów, włączników światła i innych powierzchni lub elementów wyposażenia często używanych co najmniej raz dziennie.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Po przyjęciu książek od czytelnika należy każdorazowo zdezynfekować ręce                                               i zdezynfekować blat, na którym leżały książki.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Przyjęte książki należy odłożyć na okres minimum 2 dni do skrzyni, pudła, torby lub na wydzielone półki, oznaczone datą zwrotu, odizolowane od innych egzemplarzy.</w:t>
      </w:r>
    </w:p>
    <w:p w:rsidR="003F1194" w:rsidRDefault="003F1194" w:rsidP="003F1194">
      <w:pPr>
        <w:numPr>
          <w:ilvl w:val="0"/>
          <w:numId w:val="6"/>
        </w:numPr>
        <w:ind w:left="1007" w:right="10"/>
      </w:pPr>
      <w:r>
        <w:t>Szczegóły funkcjonowania biblioteki określa odrębny regulamin.</w:t>
      </w:r>
    </w:p>
    <w:p w:rsidR="003F1194" w:rsidRDefault="003F1194" w:rsidP="003F1194">
      <w:pPr>
        <w:pStyle w:val="Nagwek1"/>
        <w:ind w:left="644" w:right="5"/>
        <w:jc w:val="both"/>
      </w:pP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5</w:t>
      </w:r>
    </w:p>
    <w:p w:rsidR="003F1194" w:rsidRPr="00644DD3" w:rsidRDefault="003F1194" w:rsidP="003F1194"/>
    <w:p w:rsidR="003F1194" w:rsidRDefault="003F1194" w:rsidP="003F1194">
      <w:pPr>
        <w:pStyle w:val="Nagwek2"/>
        <w:ind w:left="634" w:right="10"/>
        <w:rPr>
          <w:b/>
        </w:rPr>
      </w:pPr>
      <w:r w:rsidRPr="00644DD3">
        <w:rPr>
          <w:b/>
        </w:rPr>
        <w:t>Zasady funkcjonowania kuchni i stołówki</w:t>
      </w:r>
    </w:p>
    <w:p w:rsidR="003F1194" w:rsidRPr="00644DD3" w:rsidRDefault="003F1194" w:rsidP="003F1194"/>
    <w:p w:rsidR="003F1194" w:rsidRDefault="003F1194" w:rsidP="003F1194">
      <w:pPr>
        <w:numPr>
          <w:ilvl w:val="0"/>
          <w:numId w:val="7"/>
        </w:numPr>
        <w:spacing w:after="70"/>
        <w:ind w:right="10" w:hanging="365"/>
      </w:pPr>
      <w:r>
        <w:t>Personel kuchenny musi przestrzegać zasad szczególnej ostrożności w zakresie zabezpieczenia epidemiologicznego:</w:t>
      </w:r>
    </w:p>
    <w:p w:rsidR="003F1194" w:rsidRDefault="003F1194" w:rsidP="003F1194">
      <w:pPr>
        <w:numPr>
          <w:ilvl w:val="1"/>
          <w:numId w:val="15"/>
        </w:numPr>
        <w:spacing w:after="0" w:line="280" w:lineRule="auto"/>
        <w:ind w:right="10" w:hanging="437"/>
      </w:pPr>
      <w:r>
        <w:t xml:space="preserve">ograniczyć kontakty z pracownikami szkoły oraz dziećmi, </w:t>
      </w:r>
    </w:p>
    <w:p w:rsidR="003F1194" w:rsidRDefault="003F1194" w:rsidP="003F1194">
      <w:pPr>
        <w:numPr>
          <w:ilvl w:val="1"/>
          <w:numId w:val="15"/>
        </w:numPr>
        <w:spacing w:after="0" w:line="280" w:lineRule="auto"/>
        <w:ind w:right="10" w:hanging="437"/>
      </w:pPr>
      <w:r>
        <w:t>zachować odległość stanowisk pracy min. 1,5 m,</w:t>
      </w:r>
    </w:p>
    <w:p w:rsidR="003F1194" w:rsidRDefault="003F1194" w:rsidP="003F1194">
      <w:pPr>
        <w:numPr>
          <w:ilvl w:val="1"/>
          <w:numId w:val="15"/>
        </w:numPr>
        <w:spacing w:after="0" w:line="280" w:lineRule="auto"/>
        <w:ind w:right="10" w:hanging="437"/>
      </w:pPr>
      <w:r>
        <w:t>stosować środki ochrony osobistej.</w:t>
      </w:r>
    </w:p>
    <w:p w:rsidR="003F1194" w:rsidRDefault="003F1194" w:rsidP="003F1194">
      <w:pPr>
        <w:numPr>
          <w:ilvl w:val="0"/>
          <w:numId w:val="7"/>
        </w:numPr>
        <w:spacing w:after="30"/>
        <w:ind w:right="10" w:hanging="365"/>
      </w:pPr>
      <w:r>
        <w:t>Szczególną uwagę należy zwracać na utrzymanie wysokiej higieny.</w:t>
      </w:r>
    </w:p>
    <w:p w:rsidR="003F1194" w:rsidRDefault="003F1194" w:rsidP="003F1194">
      <w:pPr>
        <w:numPr>
          <w:ilvl w:val="0"/>
          <w:numId w:val="7"/>
        </w:numPr>
        <w:ind w:right="10" w:hanging="365"/>
      </w:pPr>
      <w:r>
        <w:lastRenderedPageBreak/>
        <w:t>Przygotowanie posiłków musi odbywać się z zachowaniem wszelkich zasad bezpieczeństwa, wymogów sanitarnych, reżimów zalecanych w okresie epidemii.</w:t>
      </w:r>
    </w:p>
    <w:p w:rsidR="003F1194" w:rsidRDefault="003F1194" w:rsidP="003F1194">
      <w:pPr>
        <w:numPr>
          <w:ilvl w:val="0"/>
          <w:numId w:val="7"/>
        </w:numPr>
        <w:spacing w:after="37"/>
        <w:ind w:right="10" w:hanging="365"/>
      </w:pPr>
      <w:r>
        <w:t>Należy bezwzględnie dbać o czystość i dezynfekcję pomieszczeń kuchennych, myć                               i dezynfekować stanowiska pracy, opakowania produktów, sprzęt kuchenny.</w:t>
      </w:r>
    </w:p>
    <w:p w:rsidR="003F1194" w:rsidRDefault="003F1194" w:rsidP="003F1194">
      <w:pPr>
        <w:numPr>
          <w:ilvl w:val="0"/>
          <w:numId w:val="7"/>
        </w:numPr>
        <w:spacing w:line="216" w:lineRule="auto"/>
        <w:ind w:right="10" w:hanging="365"/>
      </w:pPr>
      <w:r>
        <w:t>Pracownicy kuchni w sposób szczególny muszą dbać o właściwą higienę rąk poprzez mycie i dezynfekcję, m.in.: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przed rozpoczęciem pracy,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przed kontaktem z żywnością, która jest przeznaczona do bezpośredniego spożycia,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obróbce lub kontakcie z żywnością surową, nieprzetworzoną,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zajmowaniu się odpadami, śmieciami,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zakończeniu procedur czyszczenia, dezynfekcji,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skorzystaniu z toalety,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kaszlu, kichaniu, wydmuchiwaniu nosa,</w:t>
      </w:r>
    </w:p>
    <w:p w:rsidR="003F1194" w:rsidRDefault="003F1194" w:rsidP="003F1194">
      <w:pPr>
        <w:numPr>
          <w:ilvl w:val="1"/>
          <w:numId w:val="7"/>
        </w:numPr>
        <w:ind w:right="10" w:hanging="437"/>
      </w:pPr>
      <w:r>
        <w:t>po jedzeniu, piciu.</w:t>
      </w:r>
    </w:p>
    <w:p w:rsidR="003F1194" w:rsidRDefault="003F1194" w:rsidP="003F1194">
      <w:pPr>
        <w:numPr>
          <w:ilvl w:val="0"/>
          <w:numId w:val="7"/>
        </w:numPr>
        <w:ind w:right="10" w:hanging="365"/>
      </w:pPr>
      <w:r>
        <w:t>Na stołówce przy jednym stole może usiąść tylko dwoje uczniów. Uczniowie spożywają posiłki według wyznaczonego harmonogramu.</w:t>
      </w:r>
    </w:p>
    <w:p w:rsidR="003F1194" w:rsidRDefault="003F1194" w:rsidP="003F1194">
      <w:pPr>
        <w:numPr>
          <w:ilvl w:val="0"/>
          <w:numId w:val="7"/>
        </w:numPr>
        <w:spacing w:after="97" w:line="216" w:lineRule="auto"/>
        <w:ind w:right="10" w:hanging="365"/>
      </w:pPr>
      <w:r>
        <w:t>Następna grupa może wejść na stołówkę po wykonaniu przez personel kuchenny czynności dezynfekcyjno-porządkowych i po czasie, który wynika ze specyfikacji produktów użytych do dezynfekcji.</w:t>
      </w:r>
    </w:p>
    <w:p w:rsidR="003F1194" w:rsidRDefault="003F1194" w:rsidP="003F1194">
      <w:pPr>
        <w:numPr>
          <w:ilvl w:val="0"/>
          <w:numId w:val="7"/>
        </w:numPr>
        <w:ind w:right="10" w:hanging="365"/>
      </w:pPr>
      <w:r>
        <w:t>Przygotowane posiłki należy wydawać przez okienko podawcze. Posiłki odbierają pojedynczo dzieci lub, jeśli jest taka potrzeba, nauczyciel opiekujący się grupą.</w:t>
      </w:r>
    </w:p>
    <w:p w:rsidR="003F1194" w:rsidRDefault="003F1194" w:rsidP="003F1194">
      <w:pPr>
        <w:numPr>
          <w:ilvl w:val="0"/>
          <w:numId w:val="7"/>
        </w:numPr>
        <w:ind w:right="10" w:hanging="365"/>
      </w:pPr>
      <w:r>
        <w:t>Naczynia po posiłkach są odnoszone pojedynczo przez dzieci/uczniów do okienka „zwrot naczyń”, skąd są na bieżąco są odbierane do mycia przez wyznaczonego pracownika kuchni.</w:t>
      </w:r>
    </w:p>
    <w:p w:rsidR="003F1194" w:rsidRDefault="003F1194" w:rsidP="003F1194">
      <w:pPr>
        <w:numPr>
          <w:ilvl w:val="0"/>
          <w:numId w:val="7"/>
        </w:numPr>
        <w:ind w:right="10" w:hanging="365"/>
      </w:pPr>
      <w:r>
        <w:t>Naczynia należy myć w zmywarce z funkcją wyparzania w temperaturze co najmniej 60 stopni z wykorzystaniem środków myjących.</w:t>
      </w:r>
    </w:p>
    <w:p w:rsidR="003F1194" w:rsidRDefault="003F1194" w:rsidP="003F1194">
      <w:pPr>
        <w:numPr>
          <w:ilvl w:val="0"/>
          <w:numId w:val="7"/>
        </w:numPr>
        <w:spacing w:after="304"/>
        <w:ind w:right="10" w:hanging="365"/>
      </w:pPr>
      <w:r>
        <w:t>Szczegóły funkcjonowania stołówki określa odrębny regulamin.</w:t>
      </w:r>
    </w:p>
    <w:p w:rsidR="003F1194" w:rsidRDefault="003F1194" w:rsidP="003F1194">
      <w:pPr>
        <w:spacing w:after="0" w:line="289" w:lineRule="auto"/>
        <w:ind w:left="647" w:right="91" w:firstLine="0"/>
        <w:jc w:val="center"/>
        <w:rPr>
          <w:sz w:val="24"/>
        </w:rPr>
      </w:pPr>
      <w:r w:rsidRPr="009766DD">
        <w:rPr>
          <w:sz w:val="24"/>
        </w:rPr>
        <w:t>§</w:t>
      </w:r>
      <w:r>
        <w:rPr>
          <w:sz w:val="24"/>
        </w:rPr>
        <w:t>6</w:t>
      </w:r>
    </w:p>
    <w:p w:rsidR="003F1194" w:rsidRDefault="003F1194" w:rsidP="003F1194">
      <w:pPr>
        <w:spacing w:after="0" w:line="289" w:lineRule="auto"/>
        <w:ind w:left="647" w:right="91" w:firstLine="0"/>
        <w:jc w:val="center"/>
      </w:pPr>
    </w:p>
    <w:p w:rsidR="003F1194" w:rsidRDefault="003F1194" w:rsidP="003F1194">
      <w:pPr>
        <w:pStyle w:val="Nagwek2"/>
        <w:ind w:left="634"/>
        <w:rPr>
          <w:b/>
        </w:rPr>
      </w:pPr>
      <w:r w:rsidRPr="009766DD">
        <w:rPr>
          <w:b/>
        </w:rPr>
        <w:t>Zasady dostarczania i przyjmowania towaru do kuchni</w:t>
      </w:r>
    </w:p>
    <w:p w:rsidR="003F1194" w:rsidRPr="009766DD" w:rsidRDefault="003F1194" w:rsidP="003F1194"/>
    <w:p w:rsidR="003F1194" w:rsidRDefault="003F1194" w:rsidP="003F1194">
      <w:pPr>
        <w:numPr>
          <w:ilvl w:val="0"/>
          <w:numId w:val="8"/>
        </w:numPr>
        <w:ind w:left="1007" w:right="10"/>
      </w:pPr>
      <w:r>
        <w:t>Dostawcy towarów powinni być zaopatrzeni w maseczki, rękawiczki i inne środki ochrony osobistej.</w:t>
      </w:r>
    </w:p>
    <w:p w:rsidR="003F1194" w:rsidRDefault="003F1194" w:rsidP="003F1194">
      <w:pPr>
        <w:numPr>
          <w:ilvl w:val="0"/>
          <w:numId w:val="8"/>
        </w:numPr>
        <w:ind w:left="1007" w:right="10"/>
      </w:pPr>
      <w:r>
        <w:t>Przywożony towar — produkty spożywcze — muszą być opakowane i zabezpieczone przed uszkodzeniem.</w:t>
      </w:r>
    </w:p>
    <w:p w:rsidR="003F1194" w:rsidRDefault="003F1194" w:rsidP="003F1194">
      <w:pPr>
        <w:numPr>
          <w:ilvl w:val="0"/>
          <w:numId w:val="8"/>
        </w:numPr>
        <w:ind w:left="1007" w:right="10"/>
      </w:pPr>
      <w:r>
        <w:t>Towar dostawcy wystawiają przed wejściem do szkoły od strony magazynów kuchennych.</w:t>
      </w:r>
    </w:p>
    <w:p w:rsidR="003F1194" w:rsidRDefault="003F1194" w:rsidP="003F1194">
      <w:pPr>
        <w:numPr>
          <w:ilvl w:val="0"/>
          <w:numId w:val="8"/>
        </w:numPr>
        <w:ind w:left="1007" w:right="10"/>
      </w:pPr>
      <w:r>
        <w:t>Dostawcy nie mogą wchodzić na teren szkoły ani kontaktować się bezpośrednio                                       z pracownikami; w razie potrzeby zalecany jest kontakt telefoniczny lub mailowy.</w:t>
      </w:r>
    </w:p>
    <w:p w:rsidR="003F1194" w:rsidRDefault="003F1194" w:rsidP="003F1194">
      <w:pPr>
        <w:ind w:left="1007" w:right="10" w:firstLine="0"/>
      </w:pPr>
    </w:p>
    <w:p w:rsidR="003F1194" w:rsidRDefault="003F1194" w:rsidP="003F1194">
      <w:pPr>
        <w:ind w:left="1007" w:right="10" w:firstLine="0"/>
      </w:pP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7</w:t>
      </w:r>
    </w:p>
    <w:p w:rsidR="003F1194" w:rsidRDefault="003F1194" w:rsidP="003F1194">
      <w:pPr>
        <w:ind w:left="1007" w:right="10" w:firstLine="0"/>
      </w:pPr>
    </w:p>
    <w:p w:rsidR="003F1194" w:rsidRPr="009766DD" w:rsidRDefault="003F1194" w:rsidP="003F1194">
      <w:pPr>
        <w:pStyle w:val="Nagwek2"/>
        <w:spacing w:after="235"/>
        <w:ind w:left="634" w:right="187"/>
        <w:rPr>
          <w:b/>
        </w:rPr>
      </w:pPr>
      <w:r w:rsidRPr="009766DD">
        <w:rPr>
          <w:b/>
        </w:rPr>
        <w:t>Postępowanie w przypadku podejrzenia choroby zakaźnej u dziecka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Jeżeli rodzice dziecka zauważą niepokojące objawy u siebie lub swojego dziecka, nie mogą przychodzić do szkoły.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lastRenderedPageBreak/>
        <w:t>O podejrzeniu choroby muszą niezwłocznie poinformować dyrektora, a także skontaktować się telefonicznie ze stacją sanitarno-epidemiotogiczną lub oddziałem zakaźnym.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Nauczyciel, który zauważył u dziecka oznaki choroby, niezwłocznie powiadamia dyrektora szkoły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W szkole jest przygotowane pomieszczenie (gabinet pielęgniarki), tzw. Izolatorium, służące do odizolowania dziecka/ucznia, u którego zaobserwowano podczas pobytu w szkole oznaki chorobowe.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Izolatorium to jest wyposażone w środki ochrony osobistej oraz środki do dezynfekcji.</w:t>
      </w:r>
    </w:p>
    <w:p w:rsidR="003F1194" w:rsidRDefault="003F1194" w:rsidP="003F1194">
      <w:pPr>
        <w:numPr>
          <w:ilvl w:val="0"/>
          <w:numId w:val="9"/>
        </w:numPr>
        <w:spacing w:after="66" w:line="216" w:lineRule="auto"/>
        <w:ind w:left="927" w:right="48" w:hanging="370"/>
      </w:pPr>
      <w: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O zaistniałej sytuacji dyrektor, wicedyrektor lub inna wyznaczona osoba niezwłocznie powiadamia rodziców dziecka, SANEPiD w Żarach (nr tef. 68 4706258 lub telefon alarmowy 696 076 892) oraz organ prowadzący szkołę (68 4708350).</w:t>
      </w:r>
    </w:p>
    <w:p w:rsidR="003F1194" w:rsidRDefault="003F1194" w:rsidP="003F1194">
      <w:pPr>
        <w:numPr>
          <w:ilvl w:val="0"/>
          <w:numId w:val="9"/>
        </w:numPr>
        <w:spacing w:line="216" w:lineRule="auto"/>
        <w:ind w:left="927" w:right="48" w:hanging="370"/>
      </w:pPr>
      <w:r>
        <w:t>Dalsze kroki podejmuje dyrektor w porozumieniu z organem prowadzącym i o podjętych działaniach niezwłoczne informuje rodziców i pracowników szkoły, a także organ nadzorujący.</w:t>
      </w:r>
    </w:p>
    <w:p w:rsidR="003F1194" w:rsidRDefault="003F1194" w:rsidP="003F1194">
      <w:pPr>
        <w:numPr>
          <w:ilvl w:val="0"/>
          <w:numId w:val="9"/>
        </w:numPr>
        <w:ind w:left="927" w:right="48" w:hanging="370"/>
      </w:pPr>
      <w: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3F1194" w:rsidRDefault="003F1194" w:rsidP="003F1194">
      <w:pPr>
        <w:numPr>
          <w:ilvl w:val="0"/>
          <w:numId w:val="9"/>
        </w:numPr>
        <w:spacing w:after="321" w:line="216" w:lineRule="auto"/>
        <w:ind w:left="927" w:right="48" w:hanging="370"/>
      </w:pPr>
      <w: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:rsidR="003F1194" w:rsidRDefault="003F1194" w:rsidP="003F1194">
      <w:pPr>
        <w:pStyle w:val="Akapitzlist"/>
        <w:spacing w:after="0" w:line="289" w:lineRule="auto"/>
        <w:ind w:left="926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8</w:t>
      </w:r>
    </w:p>
    <w:p w:rsidR="003F1194" w:rsidRDefault="003F1194" w:rsidP="003F1194">
      <w:pPr>
        <w:pStyle w:val="Nagwek1"/>
        <w:ind w:left="644" w:right="158"/>
      </w:pPr>
    </w:p>
    <w:p w:rsidR="003F1194" w:rsidRPr="009766DD" w:rsidRDefault="003F1194" w:rsidP="003F1194">
      <w:pPr>
        <w:pStyle w:val="Nagwek2"/>
        <w:spacing w:after="178"/>
        <w:ind w:left="634" w:right="120"/>
        <w:rPr>
          <w:b/>
        </w:rPr>
      </w:pPr>
      <w:r w:rsidRPr="009766DD">
        <w:rPr>
          <w:b/>
        </w:rPr>
        <w:t>Postępowanie w przypadku podejrzenia zakażenia u pracownika szkoły</w:t>
      </w:r>
    </w:p>
    <w:p w:rsidR="003F1194" w:rsidRDefault="003F1194" w:rsidP="003F1194">
      <w:pPr>
        <w:numPr>
          <w:ilvl w:val="0"/>
          <w:numId w:val="10"/>
        </w:numPr>
        <w:ind w:left="1007" w:right="10"/>
      </w:pPr>
      <w:r>
        <w:t>Pracownik przebywający w domu, w razie wystąpienia niepokojących objawów, nie powinien przychodzić do pracy.</w:t>
      </w:r>
    </w:p>
    <w:p w:rsidR="003F1194" w:rsidRDefault="003F1194" w:rsidP="003F1194">
      <w:pPr>
        <w:numPr>
          <w:ilvl w:val="0"/>
          <w:numId w:val="10"/>
        </w:numPr>
        <w:spacing w:after="53" w:line="216" w:lineRule="auto"/>
        <w:ind w:left="1007" w:right="10"/>
      </w:pPr>
      <w:r>
        <w:t>Pracownik o niepokojących objawach powinien niezwłocznie powiadomić dyrektora szkoły i skontaktować się ze stacją sanitarno — epidemiologiczną, oddziałem zakaźnym szpitala, a w razie pogarszającego się stanu zdrowia zadzwonić na pogotowie pod numer 999 lub 112.</w:t>
      </w:r>
    </w:p>
    <w:p w:rsidR="003F1194" w:rsidRDefault="003F1194" w:rsidP="003F1194">
      <w:pPr>
        <w:numPr>
          <w:ilvl w:val="0"/>
          <w:numId w:val="10"/>
        </w:numPr>
        <w:spacing w:line="216" w:lineRule="auto"/>
        <w:ind w:left="1007" w:right="10"/>
      </w:pPr>
      <w:r>
        <w:t>Jeśli stan choroby ujawni się podczas pracy w szkole, pracownik natychmiast powiadamia dyrektora tub osoby uprawnione, i izoluje się od wszystkich osób w izolatorium.</w:t>
      </w:r>
    </w:p>
    <w:p w:rsidR="003F1194" w:rsidRDefault="003F1194" w:rsidP="003F1194">
      <w:pPr>
        <w:numPr>
          <w:ilvl w:val="0"/>
          <w:numId w:val="10"/>
        </w:numPr>
        <w:spacing w:line="216" w:lineRule="auto"/>
        <w:ind w:left="1007" w:right="10"/>
      </w:pPr>
      <w:r>
        <w:t>Dyrektor szkoty powiadamia o sytuacji, o której mowa w p.2, odpowiednie służby sanitarne, medyczne i organ prowadzący.</w:t>
      </w:r>
    </w:p>
    <w:p w:rsidR="003F1194" w:rsidRDefault="003F1194" w:rsidP="003F1194">
      <w:pPr>
        <w:numPr>
          <w:ilvl w:val="0"/>
          <w:numId w:val="10"/>
        </w:numPr>
        <w:ind w:left="1007" w:right="10"/>
      </w:pPr>
      <w:r>
        <w:t>W pomieszczeniu pełniącym rolę izolatorium nie mogą przebywać inne osoby.</w:t>
      </w:r>
    </w:p>
    <w:p w:rsidR="003F1194" w:rsidRDefault="003F1194" w:rsidP="003F1194">
      <w:pPr>
        <w:numPr>
          <w:ilvl w:val="0"/>
          <w:numId w:val="10"/>
        </w:numPr>
        <w:ind w:left="1007" w:right="10"/>
      </w:pPr>
      <w:r>
        <w:t>Pracownik z podejrzeniem zachorowania, o ile jej/jego stan zdrowia na to pozwoli, będzie przebywać w wyznaczonym pomieszczeniu sam do czasu przybycia odpowiednich służb.</w:t>
      </w:r>
    </w:p>
    <w:p w:rsidR="003F1194" w:rsidRDefault="003F1194" w:rsidP="003F1194">
      <w:pPr>
        <w:numPr>
          <w:ilvl w:val="0"/>
          <w:numId w:val="10"/>
        </w:numPr>
        <w:ind w:left="1007" w:right="10"/>
      </w:pPr>
      <w:r>
        <w:t>Obszar, w którym poruszał się i przebywał pracownik, należy poddać gruntownemu sprzątaniu oraz zdezynfekować powierzchnie dotykowe (klamki, poręcze, uchwyty itp.);</w:t>
      </w:r>
    </w:p>
    <w:p w:rsidR="003F1194" w:rsidRDefault="003F1194" w:rsidP="003F1194">
      <w:pPr>
        <w:numPr>
          <w:ilvl w:val="0"/>
          <w:numId w:val="10"/>
        </w:numPr>
        <w:spacing w:after="41"/>
        <w:ind w:left="1007" w:right="10"/>
      </w:pPr>
      <w:r>
        <w:t>Należy stosować się do zaleceń inspekcji sanitarnej przy ustaleniu, czy należy wdrożyć dodatkowe procedury biorąc pod uwagę zaistniały przypadek.</w:t>
      </w:r>
    </w:p>
    <w:p w:rsidR="003F1194" w:rsidRDefault="003F1194" w:rsidP="003F1194">
      <w:pPr>
        <w:numPr>
          <w:ilvl w:val="0"/>
          <w:numId w:val="10"/>
        </w:numPr>
        <w:ind w:left="1007" w:right="10"/>
      </w:pPr>
      <w:r>
        <w:t>Zalecane jest ustalenie listy osób przebywających w tym samym czasie w części budynku, w których przebywała osoba podejrzana o zakażenie.</w:t>
      </w:r>
    </w:p>
    <w:p w:rsidR="003F1194" w:rsidRDefault="003F1194" w:rsidP="003F1194">
      <w:pPr>
        <w:numPr>
          <w:ilvl w:val="0"/>
          <w:numId w:val="10"/>
        </w:numPr>
        <w:spacing w:after="614"/>
        <w:ind w:left="1007" w:right="10"/>
      </w:pPr>
      <w:r>
        <w:t>O zaistniałym przypadku choroby lub podejrzeniu zarażenia należy powiadomić wszystkich pracowników oraz rodziców.</w:t>
      </w: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lastRenderedPageBreak/>
        <w:t>§</w:t>
      </w:r>
      <w:r>
        <w:rPr>
          <w:sz w:val="24"/>
        </w:rPr>
        <w:t>9</w:t>
      </w:r>
    </w:p>
    <w:p w:rsidR="003F1194" w:rsidRDefault="003F1194" w:rsidP="003F1194">
      <w:pPr>
        <w:tabs>
          <w:tab w:val="left" w:pos="2815"/>
        </w:tabs>
        <w:spacing w:after="0"/>
        <w:ind w:right="10"/>
        <w:rPr>
          <w:b/>
        </w:rPr>
      </w:pPr>
      <w:r w:rsidRPr="009766DD">
        <w:rPr>
          <w:b/>
        </w:rPr>
        <w:t>Postępowanie z pomieszczeniami, w przypadku podejrzenia zakażenia u ucznia lub pracownika</w:t>
      </w:r>
    </w:p>
    <w:p w:rsidR="003F1194" w:rsidRPr="009766DD" w:rsidRDefault="003F1194" w:rsidP="003F1194">
      <w:pPr>
        <w:tabs>
          <w:tab w:val="left" w:pos="2815"/>
        </w:tabs>
        <w:spacing w:after="0"/>
        <w:ind w:right="10"/>
        <w:rPr>
          <w:b/>
        </w:rPr>
      </w:pPr>
    </w:p>
    <w:p w:rsidR="003F1194" w:rsidRDefault="003F1194" w:rsidP="003F1194">
      <w:pPr>
        <w:spacing w:after="0"/>
        <w:ind w:left="557" w:right="91" w:firstLine="710"/>
      </w:pPr>
      <w:r>
        <w:t>W przypadku, gdy uczeń lub pracownik SP nr 1 został skierowany do szpitala z podejrzeniem koronawirusa, dyrektor w porozumieniu z właściwym państwowym inspektorem sanitarnym może podjąć decyzję o zamknięciu instytucji na czas niezbędny do wykonania koniecznych czynności sanitarno-epidemiologicznych.</w:t>
      </w:r>
    </w:p>
    <w:p w:rsidR="003F1194" w:rsidRDefault="003F1194" w:rsidP="003F1194">
      <w:pPr>
        <w:spacing w:after="1" w:line="265" w:lineRule="auto"/>
        <w:ind w:left="485" w:hanging="10"/>
        <w:jc w:val="center"/>
        <w:rPr>
          <w:sz w:val="24"/>
        </w:rPr>
      </w:pPr>
    </w:p>
    <w:p w:rsidR="003F1194" w:rsidRDefault="003F1194" w:rsidP="003F1194">
      <w:pPr>
        <w:pStyle w:val="Akapitzlist"/>
        <w:spacing w:after="0" w:line="289" w:lineRule="auto"/>
        <w:ind w:left="1008" w:right="91" w:firstLine="0"/>
        <w:jc w:val="center"/>
      </w:pPr>
      <w:r w:rsidRPr="00D4180D">
        <w:rPr>
          <w:sz w:val="24"/>
        </w:rPr>
        <w:t>§</w:t>
      </w:r>
      <w:r>
        <w:rPr>
          <w:sz w:val="24"/>
        </w:rPr>
        <w:t>10</w:t>
      </w:r>
    </w:p>
    <w:p w:rsidR="003F1194" w:rsidRDefault="003F1194" w:rsidP="003F1194">
      <w:pPr>
        <w:spacing w:after="1" w:line="265" w:lineRule="auto"/>
        <w:ind w:left="485" w:hanging="10"/>
        <w:jc w:val="center"/>
      </w:pPr>
    </w:p>
    <w:p w:rsidR="003F1194" w:rsidRPr="009766DD" w:rsidRDefault="003F1194" w:rsidP="003F1194">
      <w:pPr>
        <w:pStyle w:val="Nagwek2"/>
        <w:spacing w:after="274"/>
        <w:ind w:left="634" w:right="154"/>
        <w:rPr>
          <w:b/>
        </w:rPr>
      </w:pPr>
      <w:r w:rsidRPr="009766DD">
        <w:rPr>
          <w:b/>
        </w:rPr>
        <w:t>Postanowienia końcowe</w:t>
      </w:r>
    </w:p>
    <w:p w:rsidR="003F1194" w:rsidRDefault="003F1194" w:rsidP="003F1194">
      <w:pPr>
        <w:numPr>
          <w:ilvl w:val="0"/>
          <w:numId w:val="11"/>
        </w:numPr>
        <w:ind w:left="945" w:right="10" w:hanging="374"/>
      </w:pPr>
      <w:r>
        <w:t>Procedura wchodzi w życie z dniem podpisania i obowiązuje do odwołania.</w:t>
      </w:r>
    </w:p>
    <w:p w:rsidR="003F1194" w:rsidRDefault="003F1194" w:rsidP="003F1194">
      <w:pPr>
        <w:numPr>
          <w:ilvl w:val="0"/>
          <w:numId w:val="11"/>
        </w:numPr>
        <w:ind w:left="945" w:right="10" w:hanging="374"/>
      </w:pPr>
      <w:r>
        <w:t>Procedura może być modyfikowana.</w:t>
      </w:r>
    </w:p>
    <w:p w:rsidR="003F1194" w:rsidRDefault="003F1194" w:rsidP="003F1194">
      <w:pPr>
        <w:numPr>
          <w:ilvl w:val="0"/>
          <w:numId w:val="11"/>
        </w:numPr>
        <w:spacing w:after="115" w:line="216" w:lineRule="auto"/>
        <w:ind w:left="945" w:right="10" w:hanging="374"/>
      </w:pPr>
      <w:r>
        <w:t>Procedura zostanie opublikowana na stronie szkoły, przesłana jako wiadomość w dzienniku elektronicznym do nauczycieli, rodziców i uczniów oraz udostępniona w formie papierowej w sekretariacie szkoty.</w:t>
      </w:r>
    </w:p>
    <w:p w:rsidR="003F1194" w:rsidRDefault="003F1194" w:rsidP="003F1194">
      <w:pPr>
        <w:numPr>
          <w:ilvl w:val="0"/>
          <w:numId w:val="11"/>
        </w:numPr>
        <w:ind w:left="945" w:right="10" w:hanging="374"/>
      </w:pPr>
      <w:r>
        <w:t>Pracownicy administracji i obsługi zostaną zapoznani z procedurą podczas szkolenia.</w:t>
      </w:r>
    </w:p>
    <w:p w:rsidR="003F1194" w:rsidRDefault="003F1194" w:rsidP="003F1194">
      <w:pPr>
        <w:numPr>
          <w:ilvl w:val="0"/>
          <w:numId w:val="11"/>
        </w:numPr>
        <w:spacing w:after="782"/>
        <w:ind w:left="945" w:right="10" w:hanging="374"/>
      </w:pPr>
      <w:r>
        <w:t>O wszelkich zmianach w procedurze będą niezwłocznie powiadamiane osoby zainteresowane.</w:t>
      </w:r>
    </w:p>
    <w:p w:rsidR="00744B42" w:rsidRDefault="00744B42" w:rsidP="00744B42">
      <w:pPr>
        <w:spacing w:after="782"/>
        <w:ind w:right="10"/>
      </w:pPr>
    </w:p>
    <w:p w:rsidR="00744B42" w:rsidRDefault="00744B42" w:rsidP="00744B42">
      <w:pPr>
        <w:spacing w:after="782"/>
        <w:ind w:left="6024" w:right="10"/>
      </w:pPr>
      <w:r>
        <w:t>Agnieszka Ropska- dyrektor Szkoły</w:t>
      </w:r>
      <w:bookmarkStart w:id="0" w:name="_GoBack"/>
      <w:bookmarkEnd w:id="0"/>
    </w:p>
    <w:p w:rsidR="003F1194" w:rsidRDefault="003F1194" w:rsidP="003F1194">
      <w:pPr>
        <w:spacing w:after="1003" w:line="289" w:lineRule="auto"/>
        <w:ind w:left="974" w:right="91" w:firstLine="0"/>
      </w:pPr>
    </w:p>
    <w:p w:rsidR="003F1194" w:rsidRDefault="003F1194" w:rsidP="003F1194"/>
    <w:p w:rsidR="00532734" w:rsidRDefault="00532734"/>
    <w:sectPr w:rsidR="0053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4" style="width:13.5pt;height:12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14471EDE"/>
    <w:multiLevelType w:val="hybridMultilevel"/>
    <w:tmpl w:val="AF18A3BC"/>
    <w:lvl w:ilvl="0" w:tplc="10E0D6F6">
      <w:start w:val="1"/>
      <w:numFmt w:val="bullet"/>
      <w:lvlText w:val="•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A85F1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DA45B8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DA5F50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0002BA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D6A496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68CCE4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E2A2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7CE06E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D548F"/>
    <w:multiLevelType w:val="hybridMultilevel"/>
    <w:tmpl w:val="54B2AD92"/>
    <w:lvl w:ilvl="0" w:tplc="6518D544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BACE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8016C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C08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E1E3A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03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0E3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540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A79C9"/>
    <w:multiLevelType w:val="hybridMultilevel"/>
    <w:tmpl w:val="C660F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A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AF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7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85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1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9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E7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64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D10A71"/>
    <w:multiLevelType w:val="hybridMultilevel"/>
    <w:tmpl w:val="88A4A756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209A7B0F"/>
    <w:multiLevelType w:val="hybridMultilevel"/>
    <w:tmpl w:val="6464EA84"/>
    <w:lvl w:ilvl="0" w:tplc="6518D544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287CC">
      <w:start w:val="1"/>
      <w:numFmt w:val="decimal"/>
      <w:lvlText w:val="%2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BACE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8016C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C08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E1E3A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03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0E3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540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76F1F"/>
    <w:multiLevelType w:val="hybridMultilevel"/>
    <w:tmpl w:val="9C18EEC0"/>
    <w:lvl w:ilvl="0" w:tplc="E9E6BB96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EF46">
      <w:start w:val="1"/>
      <w:numFmt w:val="bullet"/>
      <w:lvlText w:val="•"/>
      <w:lvlPicBulletId w:val="0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C4B2A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C5E8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E368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0B4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EDE1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E7AD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C4ED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40789"/>
    <w:multiLevelType w:val="hybridMultilevel"/>
    <w:tmpl w:val="7646B604"/>
    <w:lvl w:ilvl="0" w:tplc="4D60BCDE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04132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896C6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4CB4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6190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54E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67A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6D78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A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750DFD"/>
    <w:multiLevelType w:val="hybridMultilevel"/>
    <w:tmpl w:val="9EB4D62E"/>
    <w:lvl w:ilvl="0" w:tplc="3126E592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1EF692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3CE83E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F2EEA4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0BA5C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76E5DC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CAFA08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6D7A4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080362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55A29"/>
    <w:multiLevelType w:val="hybridMultilevel"/>
    <w:tmpl w:val="429E361E"/>
    <w:lvl w:ilvl="0" w:tplc="A3A2071E">
      <w:start w:val="5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269E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C33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6A1F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E33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450F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4DCA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2E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49D6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8A6315"/>
    <w:multiLevelType w:val="hybridMultilevel"/>
    <w:tmpl w:val="BF584D46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 w15:restartNumberingAfterBreak="0">
    <w:nsid w:val="5227781C"/>
    <w:multiLevelType w:val="hybridMultilevel"/>
    <w:tmpl w:val="25C07C76"/>
    <w:lvl w:ilvl="0" w:tplc="3844093E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F43A3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EA23F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F496E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D0E866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48EFC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A2319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68ED1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B25A6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3F72A4"/>
    <w:multiLevelType w:val="hybridMultilevel"/>
    <w:tmpl w:val="7848F002"/>
    <w:lvl w:ilvl="0" w:tplc="12082068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2BE8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A3F5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400CC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2F2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0FC7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4C154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2BD9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8834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DE66B7"/>
    <w:multiLevelType w:val="hybridMultilevel"/>
    <w:tmpl w:val="6E901F0A"/>
    <w:lvl w:ilvl="0" w:tplc="0310FFA4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DA9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6A8E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0534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64DD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E4BB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64F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AA1B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7A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D54996"/>
    <w:multiLevelType w:val="hybridMultilevel"/>
    <w:tmpl w:val="9120F0F6"/>
    <w:lvl w:ilvl="0" w:tplc="C3BC7BB0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7E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83D9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2237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2F5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740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4602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E22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656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26840"/>
    <w:multiLevelType w:val="hybridMultilevel"/>
    <w:tmpl w:val="726C3DC6"/>
    <w:lvl w:ilvl="0" w:tplc="55BED432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989102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64CA0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2C4150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82F30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F4101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0C491C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8319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44DF2E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4"/>
    <w:rsid w:val="003F1194"/>
    <w:rsid w:val="004D0948"/>
    <w:rsid w:val="00532734"/>
    <w:rsid w:val="00744B42"/>
    <w:rsid w:val="00E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16DB-656B-46AE-BF65-141D92F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194"/>
    <w:pPr>
      <w:spacing w:after="5" w:line="271" w:lineRule="auto"/>
      <w:ind w:left="518" w:hanging="36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3F1194"/>
    <w:pPr>
      <w:keepNext/>
      <w:keepLines/>
      <w:spacing w:after="0"/>
      <w:ind w:left="4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3F1194"/>
    <w:pPr>
      <w:keepNext/>
      <w:keepLines/>
      <w:spacing w:after="0"/>
      <w:ind w:left="38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194"/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119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3F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2699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2021-09-06T12:13:00Z</dcterms:created>
  <dcterms:modified xsi:type="dcterms:W3CDTF">2021-09-06T12:47:00Z</dcterms:modified>
</cp:coreProperties>
</file>